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51C9" w:rsidRPr="003751C9" w:rsidRDefault="003751C9" w:rsidP="003751C9">
      <w:pPr>
        <w:jc w:val="center"/>
        <w:rPr>
          <w:b/>
          <w:sz w:val="32"/>
          <w:szCs w:val="32"/>
        </w:rPr>
      </w:pPr>
      <w:r w:rsidRPr="003751C9">
        <w:rPr>
          <w:b/>
          <w:sz w:val="32"/>
          <w:szCs w:val="32"/>
        </w:rPr>
        <w:t>SES BİLGİSİ</w:t>
      </w:r>
    </w:p>
    <w:p w:rsidR="003751C9" w:rsidRPr="003751C9" w:rsidRDefault="003751C9" w:rsidP="003751C9">
      <w:pPr>
        <w:rPr>
          <w:sz w:val="18"/>
          <w:szCs w:val="18"/>
        </w:rPr>
      </w:pPr>
      <w:r w:rsidRPr="003751C9">
        <w:rPr>
          <w:sz w:val="18"/>
          <w:szCs w:val="18"/>
        </w:rPr>
        <w:t>Türkçede sesler, ses yolundaki biçimlenişlerine göre ikiye ayrılır:</w:t>
      </w:r>
    </w:p>
    <w:p w:rsidR="003751C9" w:rsidRPr="003751C9" w:rsidRDefault="003751C9" w:rsidP="003751C9">
      <w:pPr>
        <w:rPr>
          <w:sz w:val="18"/>
          <w:szCs w:val="18"/>
        </w:rPr>
      </w:pPr>
      <w:r w:rsidRPr="003751C9">
        <w:rPr>
          <w:b/>
          <w:bCs/>
          <w:sz w:val="18"/>
          <w:szCs w:val="18"/>
        </w:rPr>
        <w:t>1. Ünlüler (Sesliler)</w:t>
      </w:r>
    </w:p>
    <w:p w:rsidR="003751C9" w:rsidRPr="003751C9" w:rsidRDefault="003751C9" w:rsidP="003751C9">
      <w:pPr>
        <w:rPr>
          <w:sz w:val="18"/>
          <w:szCs w:val="18"/>
        </w:rPr>
      </w:pPr>
      <w:r w:rsidRPr="003751C9">
        <w:rPr>
          <w:b/>
          <w:bCs/>
          <w:sz w:val="18"/>
          <w:szCs w:val="18"/>
        </w:rPr>
        <w:t>2. Ünsüzler (Sessizler)</w:t>
      </w:r>
    </w:p>
    <w:p w:rsidR="003751C9" w:rsidRPr="003751C9" w:rsidRDefault="00223C77" w:rsidP="003751C9">
      <w:pPr>
        <w:rPr>
          <w:sz w:val="18"/>
          <w:szCs w:val="18"/>
        </w:rPr>
      </w:pPr>
      <w:r w:rsidRPr="003751C9">
        <w:rPr>
          <w:b/>
          <w:bCs/>
          <w:sz w:val="18"/>
          <w:szCs w:val="18"/>
        </w:rPr>
        <w:t>ÜNLÜLERİN ÖZELLİKLERİ VE ÜNLÜLERDE UYUM</w:t>
      </w:r>
    </w:p>
    <w:p w:rsidR="003751C9" w:rsidRPr="003751C9" w:rsidRDefault="003751C9" w:rsidP="003751C9">
      <w:pPr>
        <w:rPr>
          <w:sz w:val="18"/>
          <w:szCs w:val="18"/>
        </w:rPr>
      </w:pPr>
      <w:r w:rsidRPr="003751C9">
        <w:rPr>
          <w:sz w:val="18"/>
          <w:szCs w:val="18"/>
        </w:rPr>
        <w:t>Ünlüler, ses yolunda bir engele uğramadan çıkan seslerdir. Bunlar tek başına okunur ve heceleri oluşturur. Türkçede 8 tane ünlü harf vardır: a, e, ı, i, o, ö, u, ü</w:t>
      </w:r>
    </w:p>
    <w:p w:rsidR="003751C9" w:rsidRPr="003751C9" w:rsidRDefault="003751C9" w:rsidP="003751C9">
      <w:pPr>
        <w:rPr>
          <w:sz w:val="18"/>
          <w:szCs w:val="18"/>
        </w:rPr>
      </w:pPr>
      <w:r w:rsidRPr="003751C9">
        <w:rPr>
          <w:sz w:val="18"/>
          <w:szCs w:val="18"/>
        </w:rPr>
        <w:t>Ünlüler, söyleniş özelliğine, dilin ve ses yolunun aldığı biçimlere göre değişik özellikler gösterir. Şimdi bu özellikleri aşağıdaki tabloda inceleyelim.</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110"/>
        <w:gridCol w:w="840"/>
        <w:gridCol w:w="780"/>
        <w:gridCol w:w="930"/>
        <w:gridCol w:w="855"/>
      </w:tblGrid>
      <w:tr w:rsidR="003751C9" w:rsidRPr="003751C9" w:rsidTr="003751C9">
        <w:tc>
          <w:tcPr>
            <w:tcW w:w="1110" w:type="dxa"/>
            <w:vMerge w:val="restart"/>
            <w:tcBorders>
              <w:top w:val="outset" w:sz="6" w:space="0" w:color="auto"/>
              <w:left w:val="outset" w:sz="6" w:space="0" w:color="auto"/>
              <w:bottom w:val="outset" w:sz="6" w:space="0" w:color="auto"/>
              <w:right w:val="outset" w:sz="6" w:space="0" w:color="auto"/>
            </w:tcBorders>
            <w:shd w:val="clear" w:color="auto" w:fill="FFFFFF"/>
            <w:hideMark/>
          </w:tcPr>
          <w:p w:rsidR="003751C9" w:rsidRPr="003751C9" w:rsidRDefault="003751C9" w:rsidP="003751C9">
            <w:pPr>
              <w:rPr>
                <w:sz w:val="18"/>
                <w:szCs w:val="18"/>
              </w:rPr>
            </w:pPr>
          </w:p>
        </w:tc>
        <w:tc>
          <w:tcPr>
            <w:tcW w:w="162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Geniş</w:t>
            </w:r>
          </w:p>
        </w:tc>
        <w:tc>
          <w:tcPr>
            <w:tcW w:w="1770" w:type="dxa"/>
            <w:gridSpan w:val="2"/>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Dar</w:t>
            </w:r>
          </w:p>
        </w:tc>
      </w:tr>
      <w:tr w:rsidR="003751C9" w:rsidRPr="003751C9" w:rsidTr="003751C9">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751C9" w:rsidRPr="003751C9" w:rsidRDefault="003751C9" w:rsidP="003751C9">
            <w:pPr>
              <w:rPr>
                <w:sz w:val="18"/>
                <w:szCs w:val="18"/>
              </w:rPr>
            </w:pPr>
          </w:p>
        </w:tc>
        <w:tc>
          <w:tcPr>
            <w:tcW w:w="840" w:type="dxa"/>
            <w:tcBorders>
              <w:top w:val="outset" w:sz="6" w:space="0" w:color="auto"/>
              <w:left w:val="outset" w:sz="6" w:space="0" w:color="auto"/>
              <w:bottom w:val="outset" w:sz="6" w:space="0" w:color="auto"/>
              <w:right w:val="outset" w:sz="6" w:space="0" w:color="auto"/>
            </w:tcBorders>
            <w:shd w:val="clear" w:color="auto" w:fill="FFFFFF"/>
            <w:hideMark/>
          </w:tcPr>
          <w:p w:rsidR="003751C9" w:rsidRPr="003751C9" w:rsidRDefault="003751C9" w:rsidP="003751C9">
            <w:pPr>
              <w:rPr>
                <w:sz w:val="18"/>
                <w:szCs w:val="18"/>
              </w:rPr>
            </w:pPr>
            <w:r w:rsidRPr="003751C9">
              <w:rPr>
                <w:sz w:val="18"/>
                <w:szCs w:val="18"/>
              </w:rPr>
              <w:t>Kalın</w:t>
            </w:r>
          </w:p>
        </w:tc>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3751C9" w:rsidRPr="003751C9" w:rsidRDefault="003751C9" w:rsidP="003751C9">
            <w:pPr>
              <w:rPr>
                <w:sz w:val="18"/>
                <w:szCs w:val="18"/>
              </w:rPr>
            </w:pPr>
            <w:r w:rsidRPr="003751C9">
              <w:rPr>
                <w:sz w:val="18"/>
                <w:szCs w:val="18"/>
              </w:rPr>
              <w:t>İnce</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3751C9" w:rsidRPr="003751C9" w:rsidRDefault="003751C9" w:rsidP="003751C9">
            <w:pPr>
              <w:rPr>
                <w:sz w:val="18"/>
                <w:szCs w:val="18"/>
              </w:rPr>
            </w:pPr>
            <w:r w:rsidRPr="003751C9">
              <w:rPr>
                <w:sz w:val="18"/>
                <w:szCs w:val="18"/>
              </w:rPr>
              <w:t>Kalın</w:t>
            </w:r>
          </w:p>
        </w:tc>
        <w:tc>
          <w:tcPr>
            <w:tcW w:w="855" w:type="dxa"/>
            <w:tcBorders>
              <w:top w:val="outset" w:sz="6" w:space="0" w:color="auto"/>
              <w:left w:val="outset" w:sz="6" w:space="0" w:color="auto"/>
              <w:bottom w:val="outset" w:sz="6" w:space="0" w:color="auto"/>
              <w:right w:val="outset" w:sz="6" w:space="0" w:color="auto"/>
            </w:tcBorders>
            <w:shd w:val="clear" w:color="auto" w:fill="FFFFFF"/>
            <w:hideMark/>
          </w:tcPr>
          <w:p w:rsidR="003751C9" w:rsidRPr="003751C9" w:rsidRDefault="003751C9" w:rsidP="003751C9">
            <w:pPr>
              <w:rPr>
                <w:sz w:val="18"/>
                <w:szCs w:val="18"/>
              </w:rPr>
            </w:pPr>
            <w:r w:rsidRPr="003751C9">
              <w:rPr>
                <w:sz w:val="18"/>
                <w:szCs w:val="18"/>
              </w:rPr>
              <w:t>İnce</w:t>
            </w:r>
          </w:p>
        </w:tc>
      </w:tr>
      <w:tr w:rsidR="003751C9" w:rsidRPr="003751C9" w:rsidTr="003751C9">
        <w:tc>
          <w:tcPr>
            <w:tcW w:w="111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Düz</w:t>
            </w:r>
          </w:p>
        </w:tc>
        <w:tc>
          <w:tcPr>
            <w:tcW w:w="84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a</w:t>
            </w:r>
          </w:p>
        </w:tc>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e</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ı</w:t>
            </w:r>
          </w:p>
        </w:tc>
        <w:tc>
          <w:tcPr>
            <w:tcW w:w="855"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i</w:t>
            </w:r>
          </w:p>
        </w:tc>
      </w:tr>
      <w:tr w:rsidR="003751C9" w:rsidRPr="003751C9" w:rsidTr="003751C9">
        <w:tc>
          <w:tcPr>
            <w:tcW w:w="111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Yuvarlak</w:t>
            </w:r>
          </w:p>
        </w:tc>
        <w:tc>
          <w:tcPr>
            <w:tcW w:w="84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o</w:t>
            </w:r>
          </w:p>
        </w:tc>
        <w:tc>
          <w:tcPr>
            <w:tcW w:w="78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ö</w:t>
            </w:r>
          </w:p>
        </w:tc>
        <w:tc>
          <w:tcPr>
            <w:tcW w:w="93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u</w:t>
            </w:r>
          </w:p>
        </w:tc>
        <w:tc>
          <w:tcPr>
            <w:tcW w:w="855"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ü</w:t>
            </w:r>
          </w:p>
        </w:tc>
      </w:tr>
    </w:tbl>
    <w:p w:rsidR="003751C9" w:rsidRPr="003751C9" w:rsidRDefault="00223C77" w:rsidP="003751C9">
      <w:pPr>
        <w:rPr>
          <w:sz w:val="18"/>
          <w:szCs w:val="18"/>
        </w:rPr>
      </w:pPr>
      <w:r w:rsidRPr="003751C9">
        <w:rPr>
          <w:b/>
          <w:bCs/>
          <w:sz w:val="18"/>
          <w:szCs w:val="18"/>
        </w:rPr>
        <w:t>ÜNLÜ UYUMLARI</w:t>
      </w:r>
    </w:p>
    <w:p w:rsidR="003751C9" w:rsidRPr="003751C9" w:rsidRDefault="003751C9" w:rsidP="003751C9">
      <w:pPr>
        <w:rPr>
          <w:sz w:val="18"/>
          <w:szCs w:val="18"/>
        </w:rPr>
      </w:pPr>
      <w:r w:rsidRPr="003751C9">
        <w:rPr>
          <w:sz w:val="18"/>
          <w:szCs w:val="18"/>
        </w:rPr>
        <w:t>Türkçede 2 çeşit ünlü uyumu vardır:</w:t>
      </w:r>
    </w:p>
    <w:p w:rsidR="003751C9" w:rsidRPr="003751C9" w:rsidRDefault="003751C9" w:rsidP="003751C9">
      <w:pPr>
        <w:rPr>
          <w:sz w:val="18"/>
          <w:szCs w:val="18"/>
        </w:rPr>
      </w:pPr>
      <w:r w:rsidRPr="003751C9">
        <w:rPr>
          <w:b/>
          <w:bCs/>
          <w:sz w:val="18"/>
          <w:szCs w:val="18"/>
        </w:rPr>
        <w:t>1. Büyük Ünlü Uyumu</w:t>
      </w:r>
    </w:p>
    <w:p w:rsidR="003751C9" w:rsidRPr="003751C9" w:rsidRDefault="003751C9" w:rsidP="003751C9">
      <w:pPr>
        <w:rPr>
          <w:sz w:val="18"/>
          <w:szCs w:val="18"/>
        </w:rPr>
      </w:pPr>
      <w:r w:rsidRPr="003751C9">
        <w:rPr>
          <w:sz w:val="18"/>
          <w:szCs w:val="18"/>
        </w:rPr>
        <w:t>Türkçe bir sözcükte ilk hecenin ünlüsü kalınsa (a, ı, o, u), sonraki hecelerin ünlüsü de kalın (a, ı, o, u); ilk hecedeki ünlü inceyse (e, i, ö, ü), sonraki ünlüler de ince (e, i, ö, ü) olur. Bu özelliğe “Büyük Ünlü Uyumu” denir.</w:t>
      </w:r>
    </w:p>
    <w:p w:rsidR="003751C9" w:rsidRPr="003751C9" w:rsidRDefault="003751C9" w:rsidP="003751C9">
      <w:pPr>
        <w:rPr>
          <w:sz w:val="18"/>
          <w:szCs w:val="18"/>
        </w:rPr>
      </w:pPr>
      <w:r w:rsidRPr="003751C9">
        <w:rPr>
          <w:i/>
          <w:iCs/>
          <w:sz w:val="18"/>
          <w:szCs w:val="18"/>
        </w:rPr>
        <w:t>yaş – lı – lar (kalın-kalın-kalın)</w:t>
      </w:r>
    </w:p>
    <w:p w:rsidR="003751C9" w:rsidRPr="003751C9" w:rsidRDefault="003751C9" w:rsidP="003751C9">
      <w:pPr>
        <w:rPr>
          <w:sz w:val="18"/>
          <w:szCs w:val="18"/>
        </w:rPr>
      </w:pPr>
      <w:r w:rsidRPr="003751C9">
        <w:rPr>
          <w:i/>
          <w:iCs/>
          <w:sz w:val="18"/>
          <w:szCs w:val="18"/>
        </w:rPr>
        <w:t>yaz – dır – mak (kalın-kalın-kalın)</w:t>
      </w:r>
    </w:p>
    <w:p w:rsidR="003751C9" w:rsidRPr="003751C9" w:rsidRDefault="003751C9" w:rsidP="003751C9">
      <w:pPr>
        <w:rPr>
          <w:sz w:val="18"/>
          <w:szCs w:val="18"/>
        </w:rPr>
      </w:pPr>
      <w:r w:rsidRPr="003751C9">
        <w:rPr>
          <w:i/>
          <w:iCs/>
          <w:sz w:val="18"/>
          <w:szCs w:val="18"/>
        </w:rPr>
        <w:t>baş – lan – gıç (kalın-kalın-kalın)</w:t>
      </w:r>
    </w:p>
    <w:p w:rsidR="003751C9" w:rsidRPr="003751C9" w:rsidRDefault="003751C9" w:rsidP="003751C9">
      <w:pPr>
        <w:rPr>
          <w:sz w:val="18"/>
          <w:szCs w:val="18"/>
        </w:rPr>
      </w:pPr>
      <w:r w:rsidRPr="003751C9">
        <w:rPr>
          <w:i/>
          <w:iCs/>
          <w:sz w:val="18"/>
          <w:szCs w:val="18"/>
        </w:rPr>
        <w:t>gü – neş – li (ince-ince-ince)</w:t>
      </w:r>
    </w:p>
    <w:p w:rsidR="003751C9" w:rsidRPr="003751C9" w:rsidRDefault="003751C9" w:rsidP="003751C9">
      <w:pPr>
        <w:rPr>
          <w:sz w:val="18"/>
          <w:szCs w:val="18"/>
        </w:rPr>
      </w:pPr>
      <w:r w:rsidRPr="003751C9">
        <w:rPr>
          <w:i/>
          <w:iCs/>
          <w:sz w:val="18"/>
          <w:szCs w:val="18"/>
        </w:rPr>
        <w:t>ses – siz – lik (ince-ince-ince)</w:t>
      </w:r>
    </w:p>
    <w:p w:rsidR="003751C9" w:rsidRPr="003751C9" w:rsidRDefault="003751C9" w:rsidP="003751C9">
      <w:pPr>
        <w:rPr>
          <w:sz w:val="18"/>
          <w:szCs w:val="18"/>
        </w:rPr>
      </w:pPr>
      <w:r w:rsidRPr="003751C9">
        <w:rPr>
          <w:i/>
          <w:iCs/>
          <w:sz w:val="18"/>
          <w:szCs w:val="18"/>
        </w:rPr>
        <w:t>bi – lim – sel (ince-ince-ince)</w:t>
      </w:r>
    </w:p>
    <w:p w:rsidR="003751C9" w:rsidRPr="003751C9" w:rsidRDefault="003751C9" w:rsidP="003751C9">
      <w:pPr>
        <w:rPr>
          <w:sz w:val="18"/>
          <w:szCs w:val="18"/>
        </w:rPr>
      </w:pPr>
      <w:r w:rsidRPr="003751C9">
        <w:rPr>
          <w:b/>
          <w:bCs/>
          <w:sz w:val="18"/>
          <w:szCs w:val="18"/>
        </w:rPr>
        <w:t>Not:</w:t>
      </w:r>
      <w:r w:rsidRPr="003751C9">
        <w:rPr>
          <w:sz w:val="18"/>
          <w:szCs w:val="18"/>
        </w:rPr>
        <w:t> Türkçe bir sözcük büyük ünlü uyumuna uymak zorundadır. Bir sözcük büyük ünlü uyumuna uymuyorsa büyük olasılıkla Türkçe değildir.</w:t>
      </w:r>
    </w:p>
    <w:p w:rsidR="003751C9" w:rsidRPr="003751C9" w:rsidRDefault="003751C9" w:rsidP="003751C9">
      <w:pPr>
        <w:rPr>
          <w:sz w:val="18"/>
          <w:szCs w:val="18"/>
        </w:rPr>
      </w:pPr>
      <w:r w:rsidRPr="003751C9">
        <w:rPr>
          <w:i/>
          <w:iCs/>
          <w:sz w:val="18"/>
          <w:szCs w:val="18"/>
        </w:rPr>
        <w:t>ma-ka-le, mo-bil-ya, mek-tup, te-le-viz-yon</w:t>
      </w:r>
    </w:p>
    <w:p w:rsidR="003751C9" w:rsidRPr="003751C9" w:rsidRDefault="003751C9" w:rsidP="003751C9">
      <w:pPr>
        <w:rPr>
          <w:sz w:val="18"/>
          <w:szCs w:val="18"/>
        </w:rPr>
      </w:pPr>
      <w:r w:rsidRPr="003751C9">
        <w:rPr>
          <w:sz w:val="18"/>
          <w:szCs w:val="18"/>
        </w:rPr>
        <w:t>Türkçe olduğu halde, sonradan değişime uğrayarak büyük ünlü uyumuna uymayan sözcükler de vardır.</w:t>
      </w:r>
    </w:p>
    <w:p w:rsidR="003751C9" w:rsidRPr="003751C9" w:rsidRDefault="003751C9" w:rsidP="003751C9">
      <w:pPr>
        <w:rPr>
          <w:sz w:val="18"/>
          <w:szCs w:val="18"/>
        </w:rPr>
      </w:pPr>
      <w:r w:rsidRPr="003751C9">
        <w:rPr>
          <w:i/>
          <w:iCs/>
          <w:sz w:val="18"/>
          <w:szCs w:val="18"/>
        </w:rPr>
        <w:t>elma (alma), helva (halva), anne (ana), kardeş (kardaş, karındaş)</w:t>
      </w:r>
    </w:p>
    <w:p w:rsidR="003751C9" w:rsidRDefault="003751C9" w:rsidP="003751C9">
      <w:pPr>
        <w:rPr>
          <w:b/>
          <w:bCs/>
          <w:sz w:val="18"/>
          <w:szCs w:val="18"/>
        </w:rPr>
      </w:pPr>
    </w:p>
    <w:p w:rsidR="003751C9" w:rsidRDefault="003751C9" w:rsidP="003751C9">
      <w:pPr>
        <w:rPr>
          <w:b/>
          <w:bCs/>
          <w:sz w:val="18"/>
          <w:szCs w:val="18"/>
        </w:rPr>
      </w:pPr>
    </w:p>
    <w:p w:rsidR="003751C9" w:rsidRDefault="003751C9" w:rsidP="003751C9">
      <w:pPr>
        <w:rPr>
          <w:b/>
          <w:bCs/>
          <w:sz w:val="18"/>
          <w:szCs w:val="18"/>
        </w:rPr>
      </w:pPr>
    </w:p>
    <w:p w:rsidR="003751C9" w:rsidRDefault="003751C9" w:rsidP="003751C9">
      <w:pPr>
        <w:rPr>
          <w:b/>
          <w:bCs/>
          <w:sz w:val="18"/>
          <w:szCs w:val="18"/>
        </w:rPr>
      </w:pPr>
    </w:p>
    <w:p w:rsidR="003751C9" w:rsidRPr="003751C9" w:rsidRDefault="003751C9" w:rsidP="003751C9">
      <w:pPr>
        <w:rPr>
          <w:sz w:val="18"/>
          <w:szCs w:val="18"/>
        </w:rPr>
      </w:pPr>
      <w:r w:rsidRPr="003751C9">
        <w:rPr>
          <w:b/>
          <w:bCs/>
          <w:sz w:val="18"/>
          <w:szCs w:val="18"/>
        </w:rPr>
        <w:lastRenderedPageBreak/>
        <w:t>Not:</w:t>
      </w:r>
      <w:r w:rsidRPr="003751C9">
        <w:rPr>
          <w:sz w:val="18"/>
          <w:szCs w:val="18"/>
        </w:rPr>
        <w:t> Ekler büyük ünlü uyumuna göre ses değişikliğine uğrar. Ancak bazı ekler büyük ünlü uyumuna göre ses değişikliğine uğramaz. Bu ekler şunlardır:</w:t>
      </w:r>
    </w:p>
    <w:p w:rsidR="003751C9" w:rsidRPr="003751C9" w:rsidRDefault="003751C9" w:rsidP="003751C9">
      <w:pPr>
        <w:rPr>
          <w:sz w:val="18"/>
          <w:szCs w:val="18"/>
        </w:rPr>
      </w:pPr>
      <w:r w:rsidRPr="003751C9">
        <w:rPr>
          <w:i/>
          <w:iCs/>
          <w:sz w:val="18"/>
          <w:szCs w:val="18"/>
        </w:rPr>
        <w:t>-yor                 biliyor</w:t>
      </w:r>
    </w:p>
    <w:p w:rsidR="003751C9" w:rsidRPr="003751C9" w:rsidRDefault="003751C9" w:rsidP="003751C9">
      <w:pPr>
        <w:rPr>
          <w:sz w:val="18"/>
          <w:szCs w:val="18"/>
        </w:rPr>
      </w:pPr>
      <w:r w:rsidRPr="003751C9">
        <w:rPr>
          <w:i/>
          <w:iCs/>
          <w:sz w:val="18"/>
          <w:szCs w:val="18"/>
        </w:rPr>
        <w:t>-ki                    yoldaki</w:t>
      </w:r>
    </w:p>
    <w:p w:rsidR="003751C9" w:rsidRPr="003751C9" w:rsidRDefault="003751C9" w:rsidP="003751C9">
      <w:pPr>
        <w:rPr>
          <w:sz w:val="18"/>
          <w:szCs w:val="18"/>
        </w:rPr>
      </w:pPr>
      <w:r w:rsidRPr="003751C9">
        <w:rPr>
          <w:i/>
          <w:iCs/>
          <w:sz w:val="18"/>
          <w:szCs w:val="18"/>
        </w:rPr>
        <w:t>-ken                 oynarken</w:t>
      </w:r>
    </w:p>
    <w:p w:rsidR="003751C9" w:rsidRPr="003751C9" w:rsidRDefault="003751C9" w:rsidP="003751C9">
      <w:pPr>
        <w:rPr>
          <w:sz w:val="18"/>
          <w:szCs w:val="18"/>
        </w:rPr>
      </w:pPr>
      <w:r w:rsidRPr="003751C9">
        <w:rPr>
          <w:i/>
          <w:iCs/>
          <w:sz w:val="18"/>
          <w:szCs w:val="18"/>
        </w:rPr>
        <w:t>-leyin               akşamleyin</w:t>
      </w:r>
    </w:p>
    <w:p w:rsidR="003751C9" w:rsidRPr="003751C9" w:rsidRDefault="003751C9" w:rsidP="003751C9">
      <w:pPr>
        <w:rPr>
          <w:sz w:val="18"/>
          <w:szCs w:val="18"/>
        </w:rPr>
      </w:pPr>
      <w:r w:rsidRPr="003751C9">
        <w:rPr>
          <w:i/>
          <w:iCs/>
          <w:sz w:val="18"/>
          <w:szCs w:val="18"/>
        </w:rPr>
        <w:t>-daş                 meslektaş</w:t>
      </w:r>
    </w:p>
    <w:p w:rsidR="003751C9" w:rsidRPr="003751C9" w:rsidRDefault="003751C9" w:rsidP="003751C9">
      <w:pPr>
        <w:rPr>
          <w:sz w:val="18"/>
          <w:szCs w:val="18"/>
        </w:rPr>
      </w:pPr>
      <w:r w:rsidRPr="003751C9">
        <w:rPr>
          <w:i/>
          <w:iCs/>
          <w:sz w:val="18"/>
          <w:szCs w:val="18"/>
        </w:rPr>
        <w:t>-(ı)mtırak         yeşilimtırak</w:t>
      </w:r>
    </w:p>
    <w:p w:rsidR="003751C9" w:rsidRPr="003751C9" w:rsidRDefault="003751C9" w:rsidP="003751C9">
      <w:pPr>
        <w:rPr>
          <w:sz w:val="18"/>
          <w:szCs w:val="18"/>
        </w:rPr>
      </w:pPr>
      <w:r w:rsidRPr="003751C9">
        <w:rPr>
          <w:i/>
          <w:iCs/>
          <w:sz w:val="18"/>
          <w:szCs w:val="18"/>
        </w:rPr>
        <w:t>-gil                   dayımgil</w:t>
      </w:r>
    </w:p>
    <w:p w:rsidR="003751C9" w:rsidRPr="003751C9" w:rsidRDefault="003751C9" w:rsidP="003751C9">
      <w:pPr>
        <w:rPr>
          <w:sz w:val="18"/>
          <w:szCs w:val="18"/>
        </w:rPr>
      </w:pPr>
      <w:r w:rsidRPr="003751C9">
        <w:rPr>
          <w:b/>
          <w:bCs/>
          <w:sz w:val="18"/>
          <w:szCs w:val="18"/>
        </w:rPr>
        <w:t>2. Küçük Ünlü Uyumu</w:t>
      </w:r>
    </w:p>
    <w:p w:rsidR="003751C9" w:rsidRPr="003751C9" w:rsidRDefault="003751C9" w:rsidP="003751C9">
      <w:pPr>
        <w:rPr>
          <w:sz w:val="18"/>
          <w:szCs w:val="18"/>
        </w:rPr>
      </w:pPr>
      <w:r w:rsidRPr="003751C9">
        <w:rPr>
          <w:sz w:val="18"/>
          <w:szCs w:val="18"/>
        </w:rPr>
        <w:t>Ünlülerin düzlük – yuvarlaklık, darlık – genişlik bakımından uygunluğudur. Bu kurala göre;</w:t>
      </w:r>
    </w:p>
    <w:p w:rsidR="003751C9" w:rsidRPr="003751C9" w:rsidRDefault="003751C9" w:rsidP="003751C9">
      <w:pPr>
        <w:numPr>
          <w:ilvl w:val="0"/>
          <w:numId w:val="1"/>
        </w:numPr>
        <w:rPr>
          <w:sz w:val="18"/>
          <w:szCs w:val="18"/>
        </w:rPr>
      </w:pPr>
      <w:r w:rsidRPr="003751C9">
        <w:rPr>
          <w:sz w:val="18"/>
          <w:szCs w:val="18"/>
        </w:rPr>
        <w:t>Türkçede düz ünlülerden (a, e, ı, i) sonra düz ünlüler (a, e, ı, i) gelir.</w:t>
      </w:r>
    </w:p>
    <w:p w:rsidR="003751C9" w:rsidRPr="003751C9" w:rsidRDefault="003751C9" w:rsidP="003751C9">
      <w:pPr>
        <w:numPr>
          <w:ilvl w:val="0"/>
          <w:numId w:val="1"/>
        </w:numPr>
        <w:rPr>
          <w:sz w:val="18"/>
          <w:szCs w:val="18"/>
        </w:rPr>
      </w:pPr>
      <w:r w:rsidRPr="003751C9">
        <w:rPr>
          <w:sz w:val="18"/>
          <w:szCs w:val="18"/>
        </w:rPr>
        <w:t>Yuvarlak ünlülerden (o, ö, u, ü) sonra ya düz-geniş ünlüler (a, e) ya da dar-yuvarlak ünlüler (u, ü) gelir.</w:t>
      </w:r>
    </w:p>
    <w:p w:rsidR="003751C9" w:rsidRPr="003751C9" w:rsidRDefault="003751C9" w:rsidP="003751C9">
      <w:pPr>
        <w:rPr>
          <w:sz w:val="18"/>
          <w:szCs w:val="18"/>
        </w:rPr>
      </w:pPr>
      <w:r w:rsidRPr="003751C9">
        <w:rPr>
          <w:sz w:val="18"/>
          <w:szCs w:val="18"/>
        </w:rPr>
        <w:t>Küçük ünlü uyumu aranırken heceler bir önceki heceye göre değerlendirilir.</w:t>
      </w:r>
    </w:p>
    <w:p w:rsidR="003751C9" w:rsidRPr="003751C9" w:rsidRDefault="003751C9" w:rsidP="003751C9">
      <w:pPr>
        <w:rPr>
          <w:sz w:val="18"/>
          <w:szCs w:val="18"/>
        </w:rPr>
      </w:pPr>
      <w:r w:rsidRPr="003751C9">
        <w:rPr>
          <w:i/>
          <w:iCs/>
          <w:sz w:val="18"/>
          <w:szCs w:val="18"/>
        </w:rPr>
        <w:t>do – ğal – lık</w:t>
      </w:r>
    </w:p>
    <w:p w:rsidR="003751C9" w:rsidRPr="003751C9" w:rsidRDefault="003751C9" w:rsidP="003751C9">
      <w:pPr>
        <w:rPr>
          <w:sz w:val="18"/>
          <w:szCs w:val="18"/>
        </w:rPr>
      </w:pPr>
      <w:r w:rsidRPr="003751C9">
        <w:rPr>
          <w:sz w:val="18"/>
          <w:szCs w:val="18"/>
        </w:rPr>
        <w:t>“doğallık” sözcüğünde, “yuvarlak”tan sonra “düz-geniş”, “düz-geniş”ten sonra “düz-dar” ünlü gelmiştir ve bu sözcük küçük ünlü uyumuna uyar.</w:t>
      </w:r>
    </w:p>
    <w:p w:rsidR="003751C9" w:rsidRPr="003751C9" w:rsidRDefault="003751C9" w:rsidP="003751C9">
      <w:pPr>
        <w:rPr>
          <w:sz w:val="18"/>
          <w:szCs w:val="18"/>
        </w:rPr>
      </w:pPr>
      <w:r w:rsidRPr="003751C9">
        <w:rPr>
          <w:i/>
          <w:iCs/>
          <w:sz w:val="18"/>
          <w:szCs w:val="18"/>
        </w:rPr>
        <w:t>ba – rış (düz, düz)</w:t>
      </w:r>
    </w:p>
    <w:p w:rsidR="003751C9" w:rsidRPr="003751C9" w:rsidRDefault="003751C9" w:rsidP="003751C9">
      <w:pPr>
        <w:rPr>
          <w:sz w:val="18"/>
          <w:szCs w:val="18"/>
        </w:rPr>
      </w:pPr>
      <w:r w:rsidRPr="003751C9">
        <w:rPr>
          <w:i/>
          <w:iCs/>
          <w:sz w:val="18"/>
          <w:szCs w:val="18"/>
        </w:rPr>
        <w:t>ke – sin – lik (düz, düz, düz)</w:t>
      </w:r>
    </w:p>
    <w:p w:rsidR="003751C9" w:rsidRPr="003751C9" w:rsidRDefault="003751C9" w:rsidP="003751C9">
      <w:pPr>
        <w:rPr>
          <w:sz w:val="18"/>
          <w:szCs w:val="18"/>
        </w:rPr>
      </w:pPr>
      <w:r w:rsidRPr="003751C9">
        <w:rPr>
          <w:i/>
          <w:iCs/>
          <w:sz w:val="18"/>
          <w:szCs w:val="18"/>
        </w:rPr>
        <w:t>ku – lak (yuvarlak, düz-geniş)</w:t>
      </w:r>
    </w:p>
    <w:p w:rsidR="003751C9" w:rsidRPr="003751C9" w:rsidRDefault="003751C9" w:rsidP="003751C9">
      <w:pPr>
        <w:rPr>
          <w:sz w:val="18"/>
          <w:szCs w:val="18"/>
        </w:rPr>
      </w:pPr>
      <w:r w:rsidRPr="003751C9">
        <w:rPr>
          <w:i/>
          <w:iCs/>
          <w:sz w:val="18"/>
          <w:szCs w:val="18"/>
        </w:rPr>
        <w:t>göz – lem (yuvarlak, düz-geniş)</w:t>
      </w:r>
    </w:p>
    <w:p w:rsidR="003751C9" w:rsidRPr="003751C9" w:rsidRDefault="003751C9" w:rsidP="003751C9">
      <w:pPr>
        <w:rPr>
          <w:sz w:val="18"/>
          <w:szCs w:val="18"/>
        </w:rPr>
      </w:pPr>
      <w:r w:rsidRPr="003751C9">
        <w:rPr>
          <w:i/>
          <w:iCs/>
          <w:sz w:val="18"/>
          <w:szCs w:val="18"/>
        </w:rPr>
        <w:t>zor – luk (yuvarlak, dar-yuvarlak)</w:t>
      </w:r>
    </w:p>
    <w:p w:rsidR="003751C9" w:rsidRPr="003751C9" w:rsidRDefault="003751C9" w:rsidP="003751C9">
      <w:pPr>
        <w:rPr>
          <w:sz w:val="18"/>
          <w:szCs w:val="18"/>
        </w:rPr>
      </w:pPr>
      <w:r w:rsidRPr="003751C9">
        <w:rPr>
          <w:b/>
          <w:bCs/>
          <w:sz w:val="18"/>
          <w:szCs w:val="18"/>
        </w:rPr>
        <w:t>Not:</w:t>
      </w:r>
      <w:r w:rsidRPr="003751C9">
        <w:rPr>
          <w:sz w:val="18"/>
          <w:szCs w:val="18"/>
        </w:rPr>
        <w:t> Küçük ünlü uyumuna uymayan sözcükler, genellikle Türkçe değildir.</w:t>
      </w:r>
    </w:p>
    <w:p w:rsidR="003751C9" w:rsidRPr="003751C9" w:rsidRDefault="003751C9" w:rsidP="003751C9">
      <w:pPr>
        <w:rPr>
          <w:sz w:val="18"/>
          <w:szCs w:val="18"/>
        </w:rPr>
      </w:pPr>
      <w:r w:rsidRPr="003751C9">
        <w:rPr>
          <w:i/>
          <w:iCs/>
          <w:sz w:val="18"/>
          <w:szCs w:val="18"/>
        </w:rPr>
        <w:t>teknoloji, şoför, salon, horoz, patron</w:t>
      </w:r>
    </w:p>
    <w:p w:rsidR="003751C9" w:rsidRPr="003751C9" w:rsidRDefault="003751C9" w:rsidP="003751C9">
      <w:pPr>
        <w:rPr>
          <w:sz w:val="18"/>
          <w:szCs w:val="18"/>
        </w:rPr>
      </w:pPr>
      <w:r w:rsidRPr="003751C9">
        <w:rPr>
          <w:sz w:val="18"/>
          <w:szCs w:val="18"/>
        </w:rPr>
        <w:t>Türkçe olduğu halde küçük ünlü uyumuna uy-mayan sözcükler de vardır.</w:t>
      </w:r>
    </w:p>
    <w:p w:rsidR="003751C9" w:rsidRPr="003751C9" w:rsidRDefault="003751C9" w:rsidP="003751C9">
      <w:pPr>
        <w:rPr>
          <w:sz w:val="18"/>
          <w:szCs w:val="18"/>
        </w:rPr>
      </w:pPr>
      <w:r w:rsidRPr="003751C9">
        <w:rPr>
          <w:i/>
          <w:iCs/>
          <w:sz w:val="18"/>
          <w:szCs w:val="18"/>
        </w:rPr>
        <w:t>tavuk, çamur, armut, avuç, yağmur</w:t>
      </w:r>
    </w:p>
    <w:p w:rsidR="003751C9" w:rsidRDefault="003751C9" w:rsidP="003751C9">
      <w:pPr>
        <w:rPr>
          <w:b/>
          <w:bCs/>
          <w:sz w:val="18"/>
          <w:szCs w:val="18"/>
        </w:rPr>
      </w:pPr>
    </w:p>
    <w:p w:rsidR="003751C9" w:rsidRDefault="003751C9" w:rsidP="003751C9">
      <w:pPr>
        <w:rPr>
          <w:b/>
          <w:bCs/>
          <w:sz w:val="18"/>
          <w:szCs w:val="18"/>
        </w:rPr>
      </w:pPr>
    </w:p>
    <w:p w:rsidR="003751C9" w:rsidRDefault="003751C9" w:rsidP="003751C9">
      <w:pPr>
        <w:rPr>
          <w:b/>
          <w:bCs/>
          <w:sz w:val="18"/>
          <w:szCs w:val="18"/>
        </w:rPr>
      </w:pPr>
    </w:p>
    <w:p w:rsidR="003751C9" w:rsidRDefault="003751C9" w:rsidP="003751C9">
      <w:pPr>
        <w:rPr>
          <w:b/>
          <w:bCs/>
          <w:sz w:val="18"/>
          <w:szCs w:val="18"/>
        </w:rPr>
      </w:pPr>
    </w:p>
    <w:p w:rsidR="003751C9" w:rsidRDefault="003751C9" w:rsidP="003751C9">
      <w:pPr>
        <w:rPr>
          <w:b/>
          <w:bCs/>
          <w:sz w:val="18"/>
          <w:szCs w:val="18"/>
        </w:rPr>
      </w:pPr>
    </w:p>
    <w:p w:rsidR="003751C9" w:rsidRDefault="003751C9" w:rsidP="003751C9">
      <w:pPr>
        <w:rPr>
          <w:b/>
          <w:bCs/>
          <w:sz w:val="18"/>
          <w:szCs w:val="18"/>
        </w:rPr>
      </w:pPr>
    </w:p>
    <w:p w:rsidR="003751C9" w:rsidRPr="003751C9" w:rsidRDefault="00223C77" w:rsidP="003751C9">
      <w:pPr>
        <w:rPr>
          <w:sz w:val="18"/>
          <w:szCs w:val="18"/>
        </w:rPr>
      </w:pPr>
      <w:r w:rsidRPr="003751C9">
        <w:rPr>
          <w:b/>
          <w:bCs/>
          <w:sz w:val="18"/>
          <w:szCs w:val="18"/>
        </w:rPr>
        <w:lastRenderedPageBreak/>
        <w:t>ÜNSÜZLERİN ÖZELLİKLERİ</w:t>
      </w:r>
    </w:p>
    <w:p w:rsidR="003751C9" w:rsidRPr="003751C9" w:rsidRDefault="003751C9" w:rsidP="003751C9">
      <w:pPr>
        <w:rPr>
          <w:sz w:val="18"/>
          <w:szCs w:val="18"/>
        </w:rPr>
      </w:pPr>
      <w:r w:rsidRPr="003751C9">
        <w:rPr>
          <w:sz w:val="18"/>
          <w:szCs w:val="18"/>
        </w:rPr>
        <w:t>Ünsüzler, ses yolunda boğumlanarak çıkan seslerdir. Bunlar ünlülerle birleşmedikçe okunamaz. Türkçede 21 tane ünsüz harf vardır: b, c, ç, d, f, g, ğ, h, j, k, I, m, n, p, r, s, ş, t, v, y, z</w:t>
      </w:r>
    </w:p>
    <w:p w:rsidR="003751C9" w:rsidRPr="003751C9" w:rsidRDefault="003751C9" w:rsidP="003751C9">
      <w:pPr>
        <w:rPr>
          <w:sz w:val="18"/>
          <w:szCs w:val="18"/>
        </w:rPr>
      </w:pPr>
      <w:r w:rsidRPr="003751C9">
        <w:rPr>
          <w:sz w:val="18"/>
          <w:szCs w:val="18"/>
        </w:rPr>
        <w:t>Şimdi ünsüzlerin özelliklerini aşağıdaki tabloda inceleyelim.</w:t>
      </w:r>
    </w:p>
    <w:tbl>
      <w:tblPr>
        <w:tblW w:w="0" w:type="auto"/>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1460"/>
        <w:gridCol w:w="1481"/>
        <w:gridCol w:w="2249"/>
      </w:tblGrid>
      <w:tr w:rsidR="003751C9" w:rsidRPr="003751C9" w:rsidTr="003751C9">
        <w:tc>
          <w:tcPr>
            <w:tcW w:w="1530" w:type="dxa"/>
            <w:tcBorders>
              <w:top w:val="outset" w:sz="6" w:space="0" w:color="auto"/>
              <w:left w:val="outset" w:sz="6" w:space="0" w:color="auto"/>
              <w:bottom w:val="outset" w:sz="6" w:space="0" w:color="auto"/>
              <w:right w:val="outset" w:sz="6" w:space="0" w:color="auto"/>
            </w:tcBorders>
            <w:shd w:val="clear" w:color="auto" w:fill="FFFFFF"/>
            <w:hideMark/>
          </w:tcPr>
          <w:p w:rsidR="003751C9" w:rsidRPr="003751C9" w:rsidRDefault="003751C9" w:rsidP="003751C9">
            <w:pPr>
              <w:rPr>
                <w:sz w:val="18"/>
                <w:szCs w:val="18"/>
              </w:rPr>
            </w:pP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SÜREKSİZ</w:t>
            </w:r>
          </w:p>
        </w:tc>
        <w:tc>
          <w:tcPr>
            <w:tcW w:w="2415"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SÜREKLİ</w:t>
            </w:r>
          </w:p>
        </w:tc>
      </w:tr>
      <w:tr w:rsidR="003751C9" w:rsidRPr="003751C9" w:rsidTr="003751C9">
        <w:tc>
          <w:tcPr>
            <w:tcW w:w="153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SERT</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p, ç, t, k</w:t>
            </w:r>
          </w:p>
        </w:tc>
        <w:tc>
          <w:tcPr>
            <w:tcW w:w="2415"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f, h, s, ş</w:t>
            </w:r>
          </w:p>
        </w:tc>
      </w:tr>
      <w:tr w:rsidR="003751C9" w:rsidRPr="003751C9" w:rsidTr="003751C9">
        <w:tc>
          <w:tcPr>
            <w:tcW w:w="153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YUMUŞAK</w:t>
            </w:r>
          </w:p>
        </w:tc>
        <w:tc>
          <w:tcPr>
            <w:tcW w:w="1560"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b, c, d, g</w:t>
            </w:r>
          </w:p>
        </w:tc>
        <w:tc>
          <w:tcPr>
            <w:tcW w:w="2415" w:type="dxa"/>
            <w:tcBorders>
              <w:top w:val="outset" w:sz="6" w:space="0" w:color="auto"/>
              <w:left w:val="outset" w:sz="6" w:space="0" w:color="auto"/>
              <w:bottom w:val="outset" w:sz="6" w:space="0" w:color="auto"/>
              <w:right w:val="outset" w:sz="6" w:space="0" w:color="auto"/>
            </w:tcBorders>
            <w:shd w:val="clear" w:color="auto" w:fill="FFFFFF"/>
            <w:hideMark/>
          </w:tcPr>
          <w:p w:rsidR="002F2CE7" w:rsidRPr="003751C9" w:rsidRDefault="003751C9" w:rsidP="003751C9">
            <w:pPr>
              <w:rPr>
                <w:sz w:val="18"/>
                <w:szCs w:val="18"/>
              </w:rPr>
            </w:pPr>
            <w:r w:rsidRPr="003751C9">
              <w:rPr>
                <w:sz w:val="18"/>
                <w:szCs w:val="18"/>
              </w:rPr>
              <w:t>ğ, j, I, m, n, r, v, y, z</w:t>
            </w:r>
          </w:p>
        </w:tc>
      </w:tr>
    </w:tbl>
    <w:p w:rsidR="003751C9" w:rsidRPr="003751C9" w:rsidRDefault="003751C9" w:rsidP="003751C9">
      <w:pPr>
        <w:rPr>
          <w:sz w:val="18"/>
          <w:szCs w:val="18"/>
        </w:rPr>
      </w:pPr>
      <w:r w:rsidRPr="003751C9">
        <w:rPr>
          <w:b/>
          <w:bCs/>
          <w:sz w:val="18"/>
          <w:szCs w:val="18"/>
        </w:rPr>
        <w:t>Not:</w:t>
      </w:r>
      <w:r w:rsidRPr="003751C9">
        <w:rPr>
          <w:sz w:val="18"/>
          <w:szCs w:val="18"/>
        </w:rPr>
        <w:t> Türkçe bir sözcük “b, c, d, g” ünsüzleriyle bitmez. Yabancı dilden alınan sözcükler bu kurala uydurularak dilimizdeki yerini almıştır.</w:t>
      </w:r>
    </w:p>
    <w:p w:rsidR="003751C9" w:rsidRPr="0099144A" w:rsidRDefault="003751C9" w:rsidP="003751C9">
      <w:pPr>
        <w:rPr>
          <w:sz w:val="18"/>
          <w:szCs w:val="18"/>
          <w:u w:val="single"/>
        </w:rPr>
      </w:pPr>
      <w:r w:rsidRPr="0099144A">
        <w:rPr>
          <w:sz w:val="18"/>
          <w:szCs w:val="18"/>
          <w:u w:val="single"/>
        </w:rPr>
        <w:t>Yabancı dildeki durumu </w:t>
      </w:r>
      <w:r w:rsidRPr="0099144A">
        <w:rPr>
          <w:sz w:val="18"/>
          <w:szCs w:val="18"/>
        </w:rPr>
        <w:t xml:space="preserve">       </w:t>
      </w:r>
      <w:r w:rsidRPr="0099144A">
        <w:rPr>
          <w:sz w:val="18"/>
          <w:szCs w:val="18"/>
          <w:u w:val="single"/>
        </w:rPr>
        <w:t>Türkçedeki kullanımı            </w:t>
      </w:r>
    </w:p>
    <w:p w:rsidR="003751C9" w:rsidRPr="003751C9" w:rsidRDefault="003751C9" w:rsidP="003751C9">
      <w:pPr>
        <w:rPr>
          <w:sz w:val="18"/>
          <w:szCs w:val="18"/>
        </w:rPr>
      </w:pPr>
      <w:r w:rsidRPr="003751C9">
        <w:rPr>
          <w:i/>
          <w:iCs/>
          <w:sz w:val="18"/>
          <w:szCs w:val="18"/>
        </w:rPr>
        <w:t>serab                                       serap</w:t>
      </w:r>
    </w:p>
    <w:p w:rsidR="003751C9" w:rsidRPr="003751C9" w:rsidRDefault="003751C9" w:rsidP="003751C9">
      <w:pPr>
        <w:rPr>
          <w:sz w:val="18"/>
          <w:szCs w:val="18"/>
        </w:rPr>
      </w:pPr>
      <w:r w:rsidRPr="003751C9">
        <w:rPr>
          <w:i/>
          <w:iCs/>
          <w:sz w:val="18"/>
          <w:szCs w:val="18"/>
        </w:rPr>
        <w:t>muhtaç                                   muhtaç</w:t>
      </w:r>
    </w:p>
    <w:p w:rsidR="003751C9" w:rsidRPr="003751C9" w:rsidRDefault="003751C9" w:rsidP="003751C9">
      <w:pPr>
        <w:rPr>
          <w:sz w:val="18"/>
          <w:szCs w:val="18"/>
        </w:rPr>
      </w:pPr>
      <w:r w:rsidRPr="003751C9">
        <w:rPr>
          <w:i/>
          <w:iCs/>
          <w:sz w:val="18"/>
          <w:szCs w:val="18"/>
        </w:rPr>
        <w:t>derd                                         dert</w:t>
      </w:r>
    </w:p>
    <w:p w:rsidR="003751C9" w:rsidRPr="003751C9" w:rsidRDefault="003751C9" w:rsidP="003751C9">
      <w:pPr>
        <w:rPr>
          <w:sz w:val="18"/>
          <w:szCs w:val="18"/>
        </w:rPr>
      </w:pPr>
      <w:r w:rsidRPr="003751C9">
        <w:rPr>
          <w:i/>
          <w:iCs/>
          <w:sz w:val="18"/>
          <w:szCs w:val="18"/>
        </w:rPr>
        <w:t>aheng                                      ahenk</w:t>
      </w:r>
    </w:p>
    <w:p w:rsidR="003751C9" w:rsidRPr="003751C9" w:rsidRDefault="003751C9" w:rsidP="003751C9">
      <w:pPr>
        <w:rPr>
          <w:sz w:val="18"/>
          <w:szCs w:val="18"/>
        </w:rPr>
      </w:pPr>
      <w:r w:rsidRPr="003751C9">
        <w:rPr>
          <w:b/>
          <w:bCs/>
          <w:sz w:val="18"/>
          <w:szCs w:val="18"/>
        </w:rPr>
        <w:t>Not:</w:t>
      </w:r>
      <w:r w:rsidRPr="003751C9">
        <w:rPr>
          <w:sz w:val="18"/>
          <w:szCs w:val="18"/>
        </w:rPr>
        <w:t> Türkçe sözcüklerin “b, c, d, g” ünsüzleriyle bitmemesi kuralı, karışıklığa yol açmaması için bazı sözcüklerde uygulanmamıştır.</w:t>
      </w:r>
    </w:p>
    <w:p w:rsidR="003751C9" w:rsidRPr="003751C9" w:rsidRDefault="003751C9" w:rsidP="003751C9">
      <w:pPr>
        <w:rPr>
          <w:sz w:val="18"/>
          <w:szCs w:val="18"/>
        </w:rPr>
      </w:pPr>
      <w:r w:rsidRPr="003751C9">
        <w:rPr>
          <w:i/>
          <w:iCs/>
          <w:sz w:val="18"/>
          <w:szCs w:val="18"/>
        </w:rPr>
        <w:t>saç (baş derisini kaplayan kıllar)</w:t>
      </w:r>
    </w:p>
    <w:p w:rsidR="003751C9" w:rsidRPr="003751C9" w:rsidRDefault="003751C9" w:rsidP="003751C9">
      <w:pPr>
        <w:rPr>
          <w:sz w:val="18"/>
          <w:szCs w:val="18"/>
        </w:rPr>
      </w:pPr>
      <w:r w:rsidRPr="003751C9">
        <w:rPr>
          <w:i/>
          <w:iCs/>
          <w:sz w:val="18"/>
          <w:szCs w:val="18"/>
        </w:rPr>
        <w:t>sac (yassı demir çelik ürünü)</w:t>
      </w:r>
    </w:p>
    <w:p w:rsidR="003751C9" w:rsidRPr="003751C9" w:rsidRDefault="003751C9" w:rsidP="003751C9">
      <w:pPr>
        <w:rPr>
          <w:sz w:val="18"/>
          <w:szCs w:val="18"/>
        </w:rPr>
      </w:pPr>
      <w:r w:rsidRPr="003751C9">
        <w:rPr>
          <w:i/>
          <w:iCs/>
          <w:sz w:val="18"/>
          <w:szCs w:val="18"/>
        </w:rPr>
        <w:t>haç (Hıristiyanlığın sembolü)</w:t>
      </w:r>
    </w:p>
    <w:p w:rsidR="003751C9" w:rsidRPr="003751C9" w:rsidRDefault="003751C9" w:rsidP="003751C9">
      <w:pPr>
        <w:rPr>
          <w:sz w:val="18"/>
          <w:szCs w:val="18"/>
        </w:rPr>
      </w:pPr>
      <w:r w:rsidRPr="003751C9">
        <w:rPr>
          <w:i/>
          <w:iCs/>
          <w:sz w:val="18"/>
          <w:szCs w:val="18"/>
        </w:rPr>
        <w:t>hac (İslam’ın şartlarından biri)</w:t>
      </w:r>
    </w:p>
    <w:p w:rsidR="003751C9" w:rsidRPr="003751C9" w:rsidRDefault="00223C77" w:rsidP="003751C9">
      <w:pPr>
        <w:rPr>
          <w:sz w:val="18"/>
          <w:szCs w:val="18"/>
        </w:rPr>
      </w:pPr>
      <w:r w:rsidRPr="003751C9">
        <w:rPr>
          <w:b/>
          <w:bCs/>
          <w:sz w:val="18"/>
          <w:szCs w:val="18"/>
        </w:rPr>
        <w:t>SES OLAYLARI</w:t>
      </w:r>
    </w:p>
    <w:p w:rsidR="003751C9" w:rsidRPr="003751C9" w:rsidRDefault="00223C77" w:rsidP="003751C9">
      <w:pPr>
        <w:rPr>
          <w:sz w:val="18"/>
          <w:szCs w:val="18"/>
        </w:rPr>
      </w:pPr>
      <w:r>
        <w:rPr>
          <w:b/>
          <w:bCs/>
          <w:sz w:val="18"/>
          <w:szCs w:val="18"/>
        </w:rPr>
        <w:t>1.</w:t>
      </w:r>
      <w:r w:rsidRPr="003751C9">
        <w:rPr>
          <w:b/>
          <w:bCs/>
          <w:sz w:val="18"/>
          <w:szCs w:val="18"/>
        </w:rPr>
        <w:t>ÜNSÜZ BENZEŞMESİ (SERTLEŞMESİ, UYUMU)</w:t>
      </w:r>
    </w:p>
    <w:p w:rsidR="003751C9" w:rsidRPr="003751C9" w:rsidRDefault="003751C9" w:rsidP="003751C9">
      <w:pPr>
        <w:rPr>
          <w:sz w:val="18"/>
          <w:szCs w:val="18"/>
        </w:rPr>
      </w:pPr>
      <w:r w:rsidRPr="003751C9">
        <w:rPr>
          <w:sz w:val="18"/>
          <w:szCs w:val="18"/>
        </w:rPr>
        <w:t>Sert ünsüzlerden biriyle (f, s, t, k, ç, ş, h, p) biten bir sözcükten sonra yumuşak ünsüzle “c, d, g” başlayan bir ek gelirse ekin başındaki yumuşak ünsüzler “ç, t, k” şeklinde değişerek sertleşir.</w:t>
      </w:r>
    </w:p>
    <w:p w:rsidR="003751C9" w:rsidRPr="003751C9" w:rsidRDefault="003751C9" w:rsidP="003751C9">
      <w:pPr>
        <w:rPr>
          <w:sz w:val="18"/>
          <w:szCs w:val="18"/>
        </w:rPr>
      </w:pPr>
      <w:r w:rsidRPr="003751C9">
        <w:rPr>
          <w:sz w:val="18"/>
          <w:szCs w:val="18"/>
        </w:rPr>
        <w:t>Aşağıda, birinci bölümde verilen sözcüklerin “ünsüz benzeşmesinden sonraki yazımları karşılarında verilmiştir.</w:t>
      </w:r>
    </w:p>
    <w:p w:rsidR="003751C9" w:rsidRPr="003751C9" w:rsidRDefault="003751C9" w:rsidP="003751C9">
      <w:pPr>
        <w:rPr>
          <w:sz w:val="18"/>
          <w:szCs w:val="18"/>
        </w:rPr>
      </w:pPr>
      <w:r w:rsidRPr="003751C9">
        <w:rPr>
          <w:i/>
          <w:iCs/>
          <w:sz w:val="18"/>
          <w:szCs w:val="18"/>
        </w:rPr>
        <w:t>balık-cı      </w:t>
      </w:r>
      <w:r w:rsidR="0099144A">
        <w:rPr>
          <w:i/>
          <w:iCs/>
          <w:sz w:val="18"/>
          <w:szCs w:val="18"/>
        </w:rPr>
        <w:tab/>
      </w:r>
      <w:r w:rsidRPr="003751C9">
        <w:rPr>
          <w:i/>
          <w:iCs/>
          <w:sz w:val="18"/>
          <w:szCs w:val="18"/>
        </w:rPr>
        <w:t>      balıkçı</w:t>
      </w:r>
    </w:p>
    <w:p w:rsidR="003751C9" w:rsidRPr="003751C9" w:rsidRDefault="003751C9" w:rsidP="003751C9">
      <w:pPr>
        <w:rPr>
          <w:sz w:val="18"/>
          <w:szCs w:val="18"/>
        </w:rPr>
      </w:pPr>
      <w:r w:rsidRPr="003751C9">
        <w:rPr>
          <w:i/>
          <w:iCs/>
          <w:sz w:val="18"/>
          <w:szCs w:val="18"/>
        </w:rPr>
        <w:t>kitap-cı           </w:t>
      </w:r>
      <w:r w:rsidR="0099144A">
        <w:rPr>
          <w:i/>
          <w:iCs/>
          <w:sz w:val="18"/>
          <w:szCs w:val="18"/>
        </w:rPr>
        <w:tab/>
      </w:r>
      <w:r w:rsidRPr="003751C9">
        <w:rPr>
          <w:i/>
          <w:iCs/>
          <w:sz w:val="18"/>
          <w:szCs w:val="18"/>
        </w:rPr>
        <w:t xml:space="preserve"> </w:t>
      </w:r>
      <w:r w:rsidR="0099144A">
        <w:rPr>
          <w:i/>
          <w:iCs/>
          <w:sz w:val="18"/>
          <w:szCs w:val="18"/>
        </w:rPr>
        <w:t xml:space="preserve">    </w:t>
      </w:r>
      <w:r w:rsidRPr="003751C9">
        <w:rPr>
          <w:i/>
          <w:iCs/>
          <w:sz w:val="18"/>
          <w:szCs w:val="18"/>
        </w:rPr>
        <w:t>kitapçı</w:t>
      </w:r>
    </w:p>
    <w:p w:rsidR="003751C9" w:rsidRPr="003751C9" w:rsidRDefault="003751C9" w:rsidP="003751C9">
      <w:pPr>
        <w:rPr>
          <w:sz w:val="18"/>
          <w:szCs w:val="18"/>
        </w:rPr>
      </w:pPr>
      <w:r w:rsidRPr="003751C9">
        <w:rPr>
          <w:i/>
          <w:iCs/>
          <w:sz w:val="18"/>
          <w:szCs w:val="18"/>
        </w:rPr>
        <w:t xml:space="preserve">sert-ce             </w:t>
      </w:r>
      <w:r w:rsidR="0099144A">
        <w:rPr>
          <w:i/>
          <w:iCs/>
          <w:sz w:val="18"/>
          <w:szCs w:val="18"/>
        </w:rPr>
        <w:tab/>
        <w:t xml:space="preserve">    </w:t>
      </w:r>
      <w:r w:rsidRPr="003751C9">
        <w:rPr>
          <w:i/>
          <w:iCs/>
          <w:sz w:val="18"/>
          <w:szCs w:val="18"/>
        </w:rPr>
        <w:t>sertçe</w:t>
      </w:r>
    </w:p>
    <w:p w:rsidR="003751C9" w:rsidRPr="003751C9" w:rsidRDefault="003751C9" w:rsidP="003751C9">
      <w:pPr>
        <w:rPr>
          <w:sz w:val="18"/>
          <w:szCs w:val="18"/>
        </w:rPr>
      </w:pPr>
      <w:r w:rsidRPr="003751C9">
        <w:rPr>
          <w:i/>
          <w:iCs/>
          <w:sz w:val="18"/>
          <w:szCs w:val="18"/>
        </w:rPr>
        <w:t xml:space="preserve">sınıf-da            </w:t>
      </w:r>
      <w:r w:rsidR="0099144A">
        <w:rPr>
          <w:i/>
          <w:iCs/>
          <w:sz w:val="18"/>
          <w:szCs w:val="18"/>
        </w:rPr>
        <w:tab/>
        <w:t xml:space="preserve">    </w:t>
      </w:r>
      <w:r w:rsidRPr="003751C9">
        <w:rPr>
          <w:i/>
          <w:iCs/>
          <w:sz w:val="18"/>
          <w:szCs w:val="18"/>
        </w:rPr>
        <w:t>sınıfta</w:t>
      </w:r>
    </w:p>
    <w:p w:rsidR="003751C9" w:rsidRPr="003751C9" w:rsidRDefault="003751C9" w:rsidP="003751C9">
      <w:pPr>
        <w:rPr>
          <w:sz w:val="18"/>
          <w:szCs w:val="18"/>
        </w:rPr>
      </w:pPr>
      <w:r w:rsidRPr="003751C9">
        <w:rPr>
          <w:i/>
          <w:iCs/>
          <w:sz w:val="18"/>
          <w:szCs w:val="18"/>
        </w:rPr>
        <w:t>uçak-dan       </w:t>
      </w:r>
      <w:r w:rsidR="0099144A">
        <w:rPr>
          <w:i/>
          <w:iCs/>
          <w:sz w:val="18"/>
          <w:szCs w:val="18"/>
        </w:rPr>
        <w:tab/>
        <w:t xml:space="preserve">  </w:t>
      </w:r>
      <w:r w:rsidRPr="003751C9">
        <w:rPr>
          <w:i/>
          <w:iCs/>
          <w:sz w:val="18"/>
          <w:szCs w:val="18"/>
        </w:rPr>
        <w:t xml:space="preserve"> </w:t>
      </w:r>
      <w:r w:rsidR="0099144A">
        <w:rPr>
          <w:i/>
          <w:iCs/>
          <w:sz w:val="18"/>
          <w:szCs w:val="18"/>
        </w:rPr>
        <w:t xml:space="preserve"> </w:t>
      </w:r>
      <w:r w:rsidRPr="003751C9">
        <w:rPr>
          <w:i/>
          <w:iCs/>
          <w:sz w:val="18"/>
          <w:szCs w:val="18"/>
        </w:rPr>
        <w:t>uçaktan</w:t>
      </w:r>
    </w:p>
    <w:p w:rsidR="003751C9" w:rsidRPr="003751C9" w:rsidRDefault="003751C9" w:rsidP="003751C9">
      <w:pPr>
        <w:rPr>
          <w:sz w:val="18"/>
          <w:szCs w:val="18"/>
        </w:rPr>
      </w:pPr>
      <w:r w:rsidRPr="003751C9">
        <w:rPr>
          <w:i/>
          <w:iCs/>
          <w:sz w:val="18"/>
          <w:szCs w:val="18"/>
        </w:rPr>
        <w:t xml:space="preserve">yürümüş-dü     </w:t>
      </w:r>
      <w:r w:rsidR="0099144A">
        <w:rPr>
          <w:i/>
          <w:iCs/>
          <w:sz w:val="18"/>
          <w:szCs w:val="18"/>
        </w:rPr>
        <w:tab/>
        <w:t xml:space="preserve">    </w:t>
      </w:r>
      <w:r w:rsidRPr="003751C9">
        <w:rPr>
          <w:i/>
          <w:iCs/>
          <w:sz w:val="18"/>
          <w:szCs w:val="18"/>
        </w:rPr>
        <w:t>yürümüştü</w:t>
      </w:r>
    </w:p>
    <w:p w:rsidR="003751C9" w:rsidRPr="003751C9" w:rsidRDefault="003751C9" w:rsidP="003751C9">
      <w:pPr>
        <w:rPr>
          <w:sz w:val="18"/>
          <w:szCs w:val="18"/>
        </w:rPr>
      </w:pPr>
      <w:r w:rsidRPr="003751C9">
        <w:rPr>
          <w:i/>
          <w:iCs/>
          <w:sz w:val="18"/>
          <w:szCs w:val="18"/>
        </w:rPr>
        <w:t xml:space="preserve">beklet-di          </w:t>
      </w:r>
      <w:r w:rsidR="0099144A">
        <w:rPr>
          <w:i/>
          <w:iCs/>
          <w:sz w:val="18"/>
          <w:szCs w:val="18"/>
        </w:rPr>
        <w:tab/>
        <w:t xml:space="preserve">    </w:t>
      </w:r>
      <w:r w:rsidRPr="003751C9">
        <w:rPr>
          <w:i/>
          <w:iCs/>
          <w:sz w:val="18"/>
          <w:szCs w:val="18"/>
        </w:rPr>
        <w:t>bekletti</w:t>
      </w:r>
    </w:p>
    <w:p w:rsidR="003751C9" w:rsidRPr="003751C9" w:rsidRDefault="003751C9" w:rsidP="003751C9">
      <w:pPr>
        <w:rPr>
          <w:sz w:val="18"/>
          <w:szCs w:val="18"/>
        </w:rPr>
      </w:pPr>
      <w:r w:rsidRPr="003751C9">
        <w:rPr>
          <w:i/>
          <w:iCs/>
          <w:sz w:val="18"/>
          <w:szCs w:val="18"/>
        </w:rPr>
        <w:t>1975’de        </w:t>
      </w:r>
      <w:r w:rsidR="0099144A">
        <w:rPr>
          <w:i/>
          <w:iCs/>
          <w:sz w:val="18"/>
          <w:szCs w:val="18"/>
        </w:rPr>
        <w:tab/>
      </w:r>
      <w:r w:rsidRPr="003751C9">
        <w:rPr>
          <w:i/>
          <w:iCs/>
          <w:sz w:val="18"/>
          <w:szCs w:val="18"/>
        </w:rPr>
        <w:t>  </w:t>
      </w:r>
      <w:r w:rsidR="0099144A">
        <w:rPr>
          <w:i/>
          <w:iCs/>
          <w:sz w:val="18"/>
          <w:szCs w:val="18"/>
        </w:rPr>
        <w:t xml:space="preserve"> </w:t>
      </w:r>
      <w:r w:rsidRPr="003751C9">
        <w:rPr>
          <w:i/>
          <w:iCs/>
          <w:sz w:val="18"/>
          <w:szCs w:val="18"/>
        </w:rPr>
        <w:t xml:space="preserve"> 1975’te</w:t>
      </w:r>
    </w:p>
    <w:p w:rsidR="003751C9" w:rsidRPr="003751C9" w:rsidRDefault="003751C9" w:rsidP="003751C9">
      <w:pPr>
        <w:rPr>
          <w:sz w:val="18"/>
          <w:szCs w:val="18"/>
        </w:rPr>
      </w:pPr>
      <w:r w:rsidRPr="003751C9">
        <w:rPr>
          <w:i/>
          <w:iCs/>
          <w:sz w:val="18"/>
          <w:szCs w:val="18"/>
        </w:rPr>
        <w:t>seç-gin           </w:t>
      </w:r>
      <w:r w:rsidR="0099144A">
        <w:rPr>
          <w:i/>
          <w:iCs/>
          <w:sz w:val="18"/>
          <w:szCs w:val="18"/>
        </w:rPr>
        <w:tab/>
        <w:t xml:space="preserve"> </w:t>
      </w:r>
      <w:r w:rsidRPr="003751C9">
        <w:rPr>
          <w:i/>
          <w:iCs/>
          <w:sz w:val="18"/>
          <w:szCs w:val="18"/>
        </w:rPr>
        <w:t xml:space="preserve"> </w:t>
      </w:r>
      <w:r w:rsidR="0099144A">
        <w:rPr>
          <w:i/>
          <w:iCs/>
          <w:sz w:val="18"/>
          <w:szCs w:val="18"/>
        </w:rPr>
        <w:t xml:space="preserve">  </w:t>
      </w:r>
      <w:r w:rsidRPr="003751C9">
        <w:rPr>
          <w:i/>
          <w:iCs/>
          <w:sz w:val="18"/>
          <w:szCs w:val="18"/>
        </w:rPr>
        <w:t>seçkin</w:t>
      </w:r>
    </w:p>
    <w:p w:rsidR="003751C9" w:rsidRPr="003751C9" w:rsidRDefault="003751C9" w:rsidP="003751C9">
      <w:pPr>
        <w:rPr>
          <w:sz w:val="18"/>
          <w:szCs w:val="18"/>
        </w:rPr>
      </w:pPr>
      <w:r w:rsidRPr="003751C9">
        <w:rPr>
          <w:i/>
          <w:iCs/>
          <w:sz w:val="18"/>
          <w:szCs w:val="18"/>
        </w:rPr>
        <w:t>konuş-gan     </w:t>
      </w:r>
      <w:r w:rsidR="0099144A">
        <w:rPr>
          <w:i/>
          <w:iCs/>
          <w:sz w:val="18"/>
          <w:szCs w:val="18"/>
        </w:rPr>
        <w:tab/>
        <w:t xml:space="preserve">  </w:t>
      </w:r>
      <w:r w:rsidRPr="003751C9">
        <w:rPr>
          <w:i/>
          <w:iCs/>
          <w:sz w:val="18"/>
          <w:szCs w:val="18"/>
        </w:rPr>
        <w:t>  konuşkan</w:t>
      </w:r>
    </w:p>
    <w:p w:rsidR="003751C9" w:rsidRPr="003751C9" w:rsidRDefault="00223C77" w:rsidP="003751C9">
      <w:pPr>
        <w:rPr>
          <w:sz w:val="18"/>
          <w:szCs w:val="18"/>
        </w:rPr>
      </w:pPr>
      <w:r>
        <w:rPr>
          <w:b/>
          <w:bCs/>
          <w:sz w:val="18"/>
          <w:szCs w:val="18"/>
        </w:rPr>
        <w:lastRenderedPageBreak/>
        <w:t>2.</w:t>
      </w:r>
      <w:r w:rsidRPr="003751C9">
        <w:rPr>
          <w:b/>
          <w:bCs/>
          <w:sz w:val="18"/>
          <w:szCs w:val="18"/>
        </w:rPr>
        <w:t>ÜNSÜZ YUMUŞAMASI (DEĞİŞİMİ)</w:t>
      </w:r>
    </w:p>
    <w:p w:rsidR="003751C9" w:rsidRPr="003751C9" w:rsidRDefault="003751C9" w:rsidP="003751C9">
      <w:pPr>
        <w:rPr>
          <w:sz w:val="18"/>
          <w:szCs w:val="18"/>
        </w:rPr>
      </w:pPr>
      <w:r w:rsidRPr="003751C9">
        <w:rPr>
          <w:sz w:val="18"/>
          <w:szCs w:val="18"/>
        </w:rPr>
        <w:t>Süreksiz sert ünsüzlerden biriyle (p, ç, t, k) biten bir sözcükten sonra ünlüyle başlayan bir ek gelirse süreksiz sert ünsüzler yumuşayarak “b, c, d, g, ğ”ye dönüşür.</w:t>
      </w:r>
    </w:p>
    <w:p w:rsidR="003751C9" w:rsidRPr="003751C9" w:rsidRDefault="003751C9" w:rsidP="003751C9">
      <w:pPr>
        <w:rPr>
          <w:sz w:val="18"/>
          <w:szCs w:val="18"/>
        </w:rPr>
      </w:pPr>
      <w:r w:rsidRPr="003751C9">
        <w:rPr>
          <w:sz w:val="18"/>
          <w:szCs w:val="18"/>
        </w:rPr>
        <w:t>Aşağıda, birinci bölümde verilen sözcüklerin “ünsüz yumuşaması”ndan sonraki yazımları karşılarında verilmiştir.</w:t>
      </w:r>
    </w:p>
    <w:p w:rsidR="003751C9" w:rsidRPr="003751C9" w:rsidRDefault="003751C9" w:rsidP="003751C9">
      <w:pPr>
        <w:rPr>
          <w:sz w:val="18"/>
          <w:szCs w:val="18"/>
        </w:rPr>
      </w:pPr>
      <w:r w:rsidRPr="003751C9">
        <w:rPr>
          <w:i/>
          <w:iCs/>
          <w:sz w:val="18"/>
          <w:szCs w:val="18"/>
        </w:rPr>
        <w:t>hesap – ı          hesabı</w:t>
      </w:r>
    </w:p>
    <w:p w:rsidR="003751C9" w:rsidRPr="003751C9" w:rsidRDefault="003751C9" w:rsidP="003751C9">
      <w:pPr>
        <w:rPr>
          <w:sz w:val="18"/>
          <w:szCs w:val="18"/>
        </w:rPr>
      </w:pPr>
      <w:r w:rsidRPr="003751C9">
        <w:rPr>
          <w:i/>
          <w:iCs/>
          <w:sz w:val="18"/>
          <w:szCs w:val="18"/>
        </w:rPr>
        <w:t>uçak – a           uçağa</w:t>
      </w:r>
    </w:p>
    <w:p w:rsidR="003751C9" w:rsidRPr="003751C9" w:rsidRDefault="003751C9" w:rsidP="003751C9">
      <w:pPr>
        <w:rPr>
          <w:sz w:val="18"/>
          <w:szCs w:val="18"/>
        </w:rPr>
      </w:pPr>
      <w:r w:rsidRPr="003751C9">
        <w:rPr>
          <w:i/>
          <w:iCs/>
          <w:sz w:val="18"/>
          <w:szCs w:val="18"/>
        </w:rPr>
        <w:t>amaç – ım        amacım</w:t>
      </w:r>
    </w:p>
    <w:p w:rsidR="003751C9" w:rsidRPr="003751C9" w:rsidRDefault="003751C9" w:rsidP="003751C9">
      <w:pPr>
        <w:rPr>
          <w:sz w:val="18"/>
          <w:szCs w:val="18"/>
        </w:rPr>
      </w:pPr>
      <w:r w:rsidRPr="003751C9">
        <w:rPr>
          <w:i/>
          <w:iCs/>
          <w:sz w:val="18"/>
          <w:szCs w:val="18"/>
        </w:rPr>
        <w:t>dert-i               derdi</w:t>
      </w:r>
    </w:p>
    <w:p w:rsidR="003751C9" w:rsidRPr="003751C9" w:rsidRDefault="003751C9" w:rsidP="003751C9">
      <w:pPr>
        <w:rPr>
          <w:sz w:val="18"/>
          <w:szCs w:val="18"/>
        </w:rPr>
      </w:pPr>
      <w:r w:rsidRPr="003751C9">
        <w:rPr>
          <w:i/>
          <w:iCs/>
          <w:sz w:val="18"/>
          <w:szCs w:val="18"/>
        </w:rPr>
        <w:t>kalp – i             kalbi</w:t>
      </w:r>
    </w:p>
    <w:p w:rsidR="003751C9" w:rsidRPr="003751C9" w:rsidRDefault="003751C9" w:rsidP="003751C9">
      <w:pPr>
        <w:rPr>
          <w:sz w:val="18"/>
          <w:szCs w:val="18"/>
        </w:rPr>
      </w:pPr>
      <w:r w:rsidRPr="003751C9">
        <w:rPr>
          <w:i/>
          <w:iCs/>
          <w:sz w:val="18"/>
          <w:szCs w:val="18"/>
        </w:rPr>
        <w:t>ahenk – i          ahengi</w:t>
      </w:r>
    </w:p>
    <w:p w:rsidR="003751C9" w:rsidRPr="003751C9" w:rsidRDefault="003751C9" w:rsidP="003751C9">
      <w:pPr>
        <w:rPr>
          <w:sz w:val="18"/>
          <w:szCs w:val="18"/>
        </w:rPr>
      </w:pPr>
      <w:r w:rsidRPr="003751C9">
        <w:rPr>
          <w:i/>
          <w:iCs/>
          <w:sz w:val="18"/>
          <w:szCs w:val="18"/>
        </w:rPr>
        <w:t>ayak -ı             ayağı</w:t>
      </w:r>
    </w:p>
    <w:p w:rsidR="003751C9" w:rsidRPr="003751C9" w:rsidRDefault="003751C9" w:rsidP="003751C9">
      <w:pPr>
        <w:rPr>
          <w:sz w:val="18"/>
          <w:szCs w:val="18"/>
        </w:rPr>
      </w:pPr>
      <w:r w:rsidRPr="003751C9">
        <w:rPr>
          <w:b/>
          <w:bCs/>
          <w:sz w:val="18"/>
          <w:szCs w:val="18"/>
        </w:rPr>
        <w:t>Not:</w:t>
      </w:r>
      <w:r w:rsidRPr="003751C9">
        <w:rPr>
          <w:sz w:val="18"/>
          <w:szCs w:val="18"/>
        </w:rPr>
        <w:t> Tek heceli sözcüklerin bazılarında yumuşama olmaz.</w:t>
      </w:r>
    </w:p>
    <w:p w:rsidR="003751C9" w:rsidRPr="003751C9" w:rsidRDefault="003751C9" w:rsidP="003751C9">
      <w:pPr>
        <w:rPr>
          <w:sz w:val="18"/>
          <w:szCs w:val="18"/>
        </w:rPr>
      </w:pPr>
      <w:r w:rsidRPr="003751C9">
        <w:rPr>
          <w:i/>
          <w:iCs/>
          <w:sz w:val="18"/>
          <w:szCs w:val="18"/>
        </w:rPr>
        <w:t>suç – u, et -i, tek -i, top – u, at-ı</w:t>
      </w:r>
    </w:p>
    <w:p w:rsidR="003751C9" w:rsidRPr="003751C9" w:rsidRDefault="003751C9" w:rsidP="003751C9">
      <w:pPr>
        <w:rPr>
          <w:sz w:val="18"/>
          <w:szCs w:val="18"/>
        </w:rPr>
      </w:pPr>
      <w:r w:rsidRPr="003751C9">
        <w:rPr>
          <w:sz w:val="18"/>
          <w:szCs w:val="18"/>
        </w:rPr>
        <w:t>Özel adlarda yazarken yumuşama olmaz, konuşurken olur.</w:t>
      </w:r>
    </w:p>
    <w:p w:rsidR="003751C9" w:rsidRPr="003751C9" w:rsidRDefault="003751C9" w:rsidP="003751C9">
      <w:pPr>
        <w:rPr>
          <w:sz w:val="18"/>
          <w:szCs w:val="18"/>
        </w:rPr>
      </w:pPr>
      <w:r w:rsidRPr="003751C9">
        <w:rPr>
          <w:i/>
          <w:iCs/>
          <w:sz w:val="18"/>
          <w:szCs w:val="18"/>
        </w:rPr>
        <w:t>Sinop’a, Çınarcık’ın, Susurluk’a, Burak’ın</w:t>
      </w:r>
    </w:p>
    <w:p w:rsidR="003751C9" w:rsidRPr="003751C9" w:rsidRDefault="003751C9" w:rsidP="003751C9">
      <w:pPr>
        <w:rPr>
          <w:sz w:val="18"/>
          <w:szCs w:val="18"/>
        </w:rPr>
      </w:pPr>
      <w:r w:rsidRPr="003751C9">
        <w:rPr>
          <w:sz w:val="18"/>
          <w:szCs w:val="18"/>
        </w:rPr>
        <w:t>Bazı yabancı sözcüklerde yumuşama olmaz.</w:t>
      </w:r>
    </w:p>
    <w:p w:rsidR="003751C9" w:rsidRPr="003751C9" w:rsidRDefault="003751C9" w:rsidP="003751C9">
      <w:pPr>
        <w:rPr>
          <w:sz w:val="18"/>
          <w:szCs w:val="18"/>
        </w:rPr>
      </w:pPr>
      <w:r w:rsidRPr="003751C9">
        <w:rPr>
          <w:i/>
          <w:iCs/>
          <w:sz w:val="18"/>
          <w:szCs w:val="18"/>
        </w:rPr>
        <w:t>hukuk – u, hürriyet – i, edebiyat -ı, dikkat – i, paket – i, evrak -ı, davet – i, merak – ım, sıhhat – i, semt – i</w:t>
      </w:r>
    </w:p>
    <w:p w:rsidR="003751C9" w:rsidRPr="003751C9" w:rsidRDefault="003751C9" w:rsidP="003751C9">
      <w:pPr>
        <w:rPr>
          <w:sz w:val="18"/>
          <w:szCs w:val="18"/>
        </w:rPr>
      </w:pPr>
      <w:r w:rsidRPr="003751C9">
        <w:rPr>
          <w:sz w:val="18"/>
          <w:szCs w:val="18"/>
        </w:rPr>
        <w:t>Bazı türemiş sözcüklerde yumuşama olmaz.</w:t>
      </w:r>
    </w:p>
    <w:p w:rsidR="003751C9" w:rsidRPr="003751C9" w:rsidRDefault="003751C9" w:rsidP="003751C9">
      <w:pPr>
        <w:rPr>
          <w:sz w:val="18"/>
          <w:szCs w:val="18"/>
        </w:rPr>
      </w:pPr>
      <w:r w:rsidRPr="003751C9">
        <w:rPr>
          <w:i/>
          <w:iCs/>
          <w:sz w:val="18"/>
          <w:szCs w:val="18"/>
        </w:rPr>
        <w:t>yazıt -ı, karşıt -ı, yanıt -ı, özet – i, anıt -ı</w:t>
      </w:r>
    </w:p>
    <w:p w:rsidR="003751C9" w:rsidRPr="003751C9" w:rsidRDefault="00223C77" w:rsidP="003751C9">
      <w:pPr>
        <w:rPr>
          <w:sz w:val="18"/>
          <w:szCs w:val="18"/>
        </w:rPr>
      </w:pPr>
      <w:r>
        <w:rPr>
          <w:b/>
          <w:bCs/>
          <w:sz w:val="18"/>
          <w:szCs w:val="18"/>
        </w:rPr>
        <w:t>3.</w:t>
      </w:r>
      <w:r w:rsidRPr="003751C9">
        <w:rPr>
          <w:b/>
          <w:bCs/>
          <w:sz w:val="18"/>
          <w:szCs w:val="18"/>
        </w:rPr>
        <w:t>SES DÜŞMESİ (HECE DÜŞMESİ)</w:t>
      </w:r>
    </w:p>
    <w:p w:rsidR="003751C9" w:rsidRPr="003751C9" w:rsidRDefault="003751C9" w:rsidP="003751C9">
      <w:pPr>
        <w:rPr>
          <w:sz w:val="18"/>
          <w:szCs w:val="18"/>
        </w:rPr>
      </w:pPr>
      <w:r w:rsidRPr="003751C9">
        <w:rPr>
          <w:b/>
          <w:bCs/>
          <w:sz w:val="18"/>
          <w:szCs w:val="18"/>
        </w:rPr>
        <w:t>a. Ünlü Düşmesi</w:t>
      </w:r>
    </w:p>
    <w:p w:rsidR="003751C9" w:rsidRPr="003751C9" w:rsidRDefault="003751C9" w:rsidP="003751C9">
      <w:pPr>
        <w:rPr>
          <w:sz w:val="18"/>
          <w:szCs w:val="18"/>
        </w:rPr>
      </w:pPr>
      <w:r w:rsidRPr="003751C9">
        <w:rPr>
          <w:sz w:val="18"/>
          <w:szCs w:val="18"/>
        </w:rPr>
        <w:t>İkinci hecesinde dar ünlü bulunan bazı sözcükler, ünlüyle başlayan bir ek aldığında ikinci hecesindeki dar ünlüsünü düşürür.</w:t>
      </w:r>
    </w:p>
    <w:p w:rsidR="003751C9" w:rsidRPr="003751C9" w:rsidRDefault="003751C9" w:rsidP="003751C9">
      <w:pPr>
        <w:rPr>
          <w:sz w:val="18"/>
          <w:szCs w:val="18"/>
        </w:rPr>
      </w:pPr>
      <w:r w:rsidRPr="003751C9">
        <w:rPr>
          <w:sz w:val="18"/>
          <w:szCs w:val="18"/>
        </w:rPr>
        <w:t>Aşağıda, birinci bölümde verilen sözcüklerin “ünlü düşmesinden sonraki yazımları karşılarında verilmiştir.</w:t>
      </w:r>
    </w:p>
    <w:p w:rsidR="003751C9" w:rsidRPr="003751C9" w:rsidRDefault="003751C9" w:rsidP="003751C9">
      <w:pPr>
        <w:rPr>
          <w:sz w:val="18"/>
          <w:szCs w:val="18"/>
        </w:rPr>
      </w:pPr>
      <w:r w:rsidRPr="003751C9">
        <w:rPr>
          <w:i/>
          <w:iCs/>
          <w:sz w:val="18"/>
          <w:szCs w:val="18"/>
        </w:rPr>
        <w:t>kar(ı)n – ı                     karnı</w:t>
      </w:r>
    </w:p>
    <w:p w:rsidR="003751C9" w:rsidRPr="003751C9" w:rsidRDefault="003751C9" w:rsidP="003751C9">
      <w:pPr>
        <w:rPr>
          <w:sz w:val="18"/>
          <w:szCs w:val="18"/>
        </w:rPr>
      </w:pPr>
      <w:r w:rsidRPr="003751C9">
        <w:rPr>
          <w:i/>
          <w:iCs/>
          <w:sz w:val="18"/>
          <w:szCs w:val="18"/>
        </w:rPr>
        <w:t>boy(u)n – um               boynum</w:t>
      </w:r>
    </w:p>
    <w:p w:rsidR="003751C9" w:rsidRPr="003751C9" w:rsidRDefault="003751C9" w:rsidP="003751C9">
      <w:pPr>
        <w:rPr>
          <w:sz w:val="18"/>
          <w:szCs w:val="18"/>
        </w:rPr>
      </w:pPr>
      <w:r w:rsidRPr="003751C9">
        <w:rPr>
          <w:i/>
          <w:iCs/>
          <w:sz w:val="18"/>
          <w:szCs w:val="18"/>
        </w:rPr>
        <w:t>keş(i)f – i                      keşfi</w:t>
      </w:r>
    </w:p>
    <w:p w:rsidR="003751C9" w:rsidRPr="003751C9" w:rsidRDefault="003751C9" w:rsidP="003751C9">
      <w:pPr>
        <w:rPr>
          <w:sz w:val="18"/>
          <w:szCs w:val="18"/>
        </w:rPr>
      </w:pPr>
      <w:r w:rsidRPr="003751C9">
        <w:rPr>
          <w:i/>
          <w:iCs/>
          <w:sz w:val="18"/>
          <w:szCs w:val="18"/>
        </w:rPr>
        <w:t>bur(u)n – u                  burnu</w:t>
      </w:r>
    </w:p>
    <w:p w:rsidR="003751C9" w:rsidRPr="003751C9" w:rsidRDefault="003751C9" w:rsidP="003751C9">
      <w:pPr>
        <w:rPr>
          <w:sz w:val="18"/>
          <w:szCs w:val="18"/>
        </w:rPr>
      </w:pPr>
      <w:r w:rsidRPr="003751C9">
        <w:rPr>
          <w:i/>
          <w:iCs/>
          <w:sz w:val="18"/>
          <w:szCs w:val="18"/>
        </w:rPr>
        <w:t>şeh(i)r – e                    şehre</w:t>
      </w:r>
    </w:p>
    <w:p w:rsidR="003751C9" w:rsidRPr="003751C9" w:rsidRDefault="003751C9" w:rsidP="003751C9">
      <w:pPr>
        <w:rPr>
          <w:sz w:val="18"/>
          <w:szCs w:val="18"/>
        </w:rPr>
      </w:pPr>
      <w:r w:rsidRPr="003751C9">
        <w:rPr>
          <w:i/>
          <w:iCs/>
          <w:sz w:val="18"/>
          <w:szCs w:val="18"/>
        </w:rPr>
        <w:t>as(ı)l -ı                         aslı</w:t>
      </w:r>
    </w:p>
    <w:p w:rsidR="003751C9" w:rsidRPr="003751C9" w:rsidRDefault="003751C9" w:rsidP="003751C9">
      <w:pPr>
        <w:rPr>
          <w:sz w:val="18"/>
          <w:szCs w:val="18"/>
        </w:rPr>
      </w:pPr>
      <w:r w:rsidRPr="003751C9">
        <w:rPr>
          <w:i/>
          <w:iCs/>
          <w:sz w:val="18"/>
          <w:szCs w:val="18"/>
        </w:rPr>
        <w:t>buy(u)r – un                buyrun</w:t>
      </w:r>
    </w:p>
    <w:p w:rsidR="003751C9" w:rsidRPr="003751C9" w:rsidRDefault="003751C9" w:rsidP="003751C9">
      <w:pPr>
        <w:rPr>
          <w:sz w:val="18"/>
          <w:szCs w:val="18"/>
        </w:rPr>
      </w:pPr>
      <w:r w:rsidRPr="003751C9">
        <w:rPr>
          <w:i/>
          <w:iCs/>
          <w:sz w:val="18"/>
          <w:szCs w:val="18"/>
        </w:rPr>
        <w:t>zih(i)n – im                  zihnim</w:t>
      </w:r>
    </w:p>
    <w:p w:rsidR="003751C9" w:rsidRPr="003751C9" w:rsidRDefault="003751C9" w:rsidP="003751C9">
      <w:pPr>
        <w:rPr>
          <w:sz w:val="18"/>
          <w:szCs w:val="18"/>
        </w:rPr>
      </w:pPr>
      <w:r w:rsidRPr="003751C9">
        <w:rPr>
          <w:i/>
          <w:iCs/>
          <w:sz w:val="18"/>
          <w:szCs w:val="18"/>
        </w:rPr>
        <w:t>gön(ü)l – üm               gönlüm</w:t>
      </w:r>
    </w:p>
    <w:p w:rsidR="003751C9" w:rsidRDefault="003751C9" w:rsidP="003751C9">
      <w:pPr>
        <w:rPr>
          <w:b/>
          <w:bCs/>
          <w:sz w:val="18"/>
          <w:szCs w:val="18"/>
        </w:rPr>
      </w:pPr>
    </w:p>
    <w:p w:rsidR="003751C9" w:rsidRPr="003751C9" w:rsidRDefault="003751C9" w:rsidP="003751C9">
      <w:pPr>
        <w:rPr>
          <w:sz w:val="18"/>
          <w:szCs w:val="18"/>
        </w:rPr>
      </w:pPr>
      <w:r w:rsidRPr="003751C9">
        <w:rPr>
          <w:b/>
          <w:bCs/>
          <w:sz w:val="18"/>
          <w:szCs w:val="18"/>
        </w:rPr>
        <w:lastRenderedPageBreak/>
        <w:t>Not:</w:t>
      </w:r>
      <w:r w:rsidRPr="003751C9">
        <w:rPr>
          <w:sz w:val="18"/>
          <w:szCs w:val="18"/>
        </w:rPr>
        <w:t>İkilemelerde ses düşmesi olayı olmaz.</w:t>
      </w:r>
    </w:p>
    <w:p w:rsidR="003751C9" w:rsidRPr="003751C9" w:rsidRDefault="003751C9" w:rsidP="003751C9">
      <w:pPr>
        <w:rPr>
          <w:sz w:val="18"/>
          <w:szCs w:val="18"/>
        </w:rPr>
      </w:pPr>
      <w:r w:rsidRPr="003751C9">
        <w:rPr>
          <w:i/>
          <w:iCs/>
          <w:sz w:val="18"/>
          <w:szCs w:val="18"/>
        </w:rPr>
        <w:t>burun buruna, omuz omuza, göğüs göğüse şehirden şehire, gönülden gönüle</w:t>
      </w:r>
    </w:p>
    <w:p w:rsidR="003751C9" w:rsidRPr="003751C9" w:rsidRDefault="003751C9" w:rsidP="003751C9">
      <w:pPr>
        <w:rPr>
          <w:sz w:val="18"/>
          <w:szCs w:val="18"/>
        </w:rPr>
      </w:pPr>
      <w:r w:rsidRPr="003751C9">
        <w:rPr>
          <w:sz w:val="18"/>
          <w:szCs w:val="18"/>
        </w:rPr>
        <w:t>İkinci hecesinde dar ünlü bulunan her sözcükte ve özel adlarda düşme olmaz.</w:t>
      </w:r>
    </w:p>
    <w:p w:rsidR="003751C9" w:rsidRPr="003751C9" w:rsidRDefault="003751C9" w:rsidP="003751C9">
      <w:pPr>
        <w:rPr>
          <w:sz w:val="18"/>
          <w:szCs w:val="18"/>
        </w:rPr>
      </w:pPr>
      <w:r w:rsidRPr="003751C9">
        <w:rPr>
          <w:i/>
          <w:iCs/>
          <w:sz w:val="18"/>
          <w:szCs w:val="18"/>
        </w:rPr>
        <w:t>seçim – e, yapıt – ın, biçim -i, durum – a</w:t>
      </w:r>
    </w:p>
    <w:p w:rsidR="003751C9" w:rsidRPr="003751C9" w:rsidRDefault="003751C9" w:rsidP="003751C9">
      <w:pPr>
        <w:rPr>
          <w:sz w:val="18"/>
          <w:szCs w:val="18"/>
        </w:rPr>
      </w:pPr>
      <w:r w:rsidRPr="003751C9">
        <w:rPr>
          <w:i/>
          <w:iCs/>
          <w:sz w:val="18"/>
          <w:szCs w:val="18"/>
        </w:rPr>
        <w:t>Emir’in arkadaşları ziyarete gelmiş.</w:t>
      </w:r>
    </w:p>
    <w:p w:rsidR="003751C9" w:rsidRPr="003751C9" w:rsidRDefault="003751C9" w:rsidP="003751C9">
      <w:pPr>
        <w:rPr>
          <w:sz w:val="18"/>
          <w:szCs w:val="18"/>
        </w:rPr>
      </w:pPr>
      <w:r w:rsidRPr="003751C9">
        <w:rPr>
          <w:i/>
          <w:iCs/>
          <w:sz w:val="18"/>
          <w:szCs w:val="18"/>
        </w:rPr>
        <w:t>Kitabını Ufuk’a verdim.</w:t>
      </w:r>
    </w:p>
    <w:p w:rsidR="003751C9" w:rsidRPr="003751C9" w:rsidRDefault="003751C9" w:rsidP="003751C9">
      <w:pPr>
        <w:rPr>
          <w:sz w:val="18"/>
          <w:szCs w:val="18"/>
        </w:rPr>
      </w:pPr>
      <w:r w:rsidRPr="003751C9">
        <w:rPr>
          <w:sz w:val="18"/>
          <w:szCs w:val="18"/>
        </w:rPr>
        <w:t>Bazı sözcükler türerken ünlü kaybına uğrar.</w:t>
      </w:r>
    </w:p>
    <w:p w:rsidR="003751C9" w:rsidRPr="003751C9" w:rsidRDefault="003751C9" w:rsidP="003751C9">
      <w:pPr>
        <w:rPr>
          <w:sz w:val="18"/>
          <w:szCs w:val="18"/>
        </w:rPr>
      </w:pPr>
      <w:r w:rsidRPr="003751C9">
        <w:rPr>
          <w:i/>
          <w:iCs/>
          <w:sz w:val="18"/>
          <w:szCs w:val="18"/>
        </w:rPr>
        <w:t>ay(ı)r -ı                        ayrı</w:t>
      </w:r>
    </w:p>
    <w:p w:rsidR="003751C9" w:rsidRPr="003751C9" w:rsidRDefault="003751C9" w:rsidP="003751C9">
      <w:pPr>
        <w:rPr>
          <w:sz w:val="18"/>
          <w:szCs w:val="18"/>
        </w:rPr>
      </w:pPr>
      <w:r w:rsidRPr="003751C9">
        <w:rPr>
          <w:i/>
          <w:iCs/>
          <w:sz w:val="18"/>
          <w:szCs w:val="18"/>
        </w:rPr>
        <w:t>sıy(ı)r – ıl – mak           sıyrılmak</w:t>
      </w:r>
    </w:p>
    <w:p w:rsidR="003751C9" w:rsidRPr="003751C9" w:rsidRDefault="003751C9" w:rsidP="003751C9">
      <w:pPr>
        <w:rPr>
          <w:sz w:val="18"/>
          <w:szCs w:val="18"/>
        </w:rPr>
      </w:pPr>
      <w:r w:rsidRPr="003751C9">
        <w:rPr>
          <w:i/>
          <w:iCs/>
          <w:sz w:val="18"/>
          <w:szCs w:val="18"/>
        </w:rPr>
        <w:t>çev(i)r – il – mek          çevrilmek</w:t>
      </w:r>
    </w:p>
    <w:p w:rsidR="003751C9" w:rsidRPr="003751C9" w:rsidRDefault="003751C9" w:rsidP="003751C9">
      <w:pPr>
        <w:rPr>
          <w:sz w:val="18"/>
          <w:szCs w:val="18"/>
        </w:rPr>
      </w:pPr>
      <w:r w:rsidRPr="003751C9">
        <w:rPr>
          <w:i/>
          <w:iCs/>
          <w:sz w:val="18"/>
          <w:szCs w:val="18"/>
        </w:rPr>
        <w:t>kav(u)r – ul – mak        kavrulmak</w:t>
      </w:r>
    </w:p>
    <w:p w:rsidR="003751C9" w:rsidRPr="003751C9" w:rsidRDefault="003751C9" w:rsidP="003751C9">
      <w:pPr>
        <w:rPr>
          <w:sz w:val="18"/>
          <w:szCs w:val="18"/>
        </w:rPr>
      </w:pPr>
      <w:r w:rsidRPr="003751C9">
        <w:rPr>
          <w:i/>
          <w:iCs/>
          <w:sz w:val="18"/>
          <w:szCs w:val="18"/>
        </w:rPr>
        <w:t>iler(i) – le – mek           ilerlemek</w:t>
      </w:r>
    </w:p>
    <w:p w:rsidR="003751C9" w:rsidRPr="003751C9" w:rsidRDefault="003751C9" w:rsidP="003751C9">
      <w:pPr>
        <w:rPr>
          <w:sz w:val="18"/>
          <w:szCs w:val="18"/>
        </w:rPr>
      </w:pPr>
      <w:r w:rsidRPr="003751C9">
        <w:rPr>
          <w:i/>
          <w:iCs/>
          <w:sz w:val="18"/>
          <w:szCs w:val="18"/>
        </w:rPr>
        <w:t>kok(u) – la – mak         koklamak</w:t>
      </w:r>
    </w:p>
    <w:p w:rsidR="003751C9" w:rsidRPr="003751C9" w:rsidRDefault="003751C9" w:rsidP="003751C9">
      <w:pPr>
        <w:rPr>
          <w:sz w:val="18"/>
          <w:szCs w:val="18"/>
        </w:rPr>
      </w:pPr>
      <w:r w:rsidRPr="003751C9">
        <w:rPr>
          <w:i/>
          <w:iCs/>
          <w:sz w:val="18"/>
          <w:szCs w:val="18"/>
        </w:rPr>
        <w:t>oy(u)n – a – mak          oynamak</w:t>
      </w:r>
    </w:p>
    <w:p w:rsidR="003751C9" w:rsidRPr="003751C9" w:rsidRDefault="003751C9" w:rsidP="003751C9">
      <w:pPr>
        <w:rPr>
          <w:sz w:val="18"/>
          <w:szCs w:val="18"/>
        </w:rPr>
      </w:pPr>
      <w:r w:rsidRPr="003751C9">
        <w:rPr>
          <w:i/>
          <w:iCs/>
          <w:sz w:val="18"/>
          <w:szCs w:val="18"/>
        </w:rPr>
        <w:t>uy(u) – ku                    uyku</w:t>
      </w:r>
    </w:p>
    <w:p w:rsidR="003751C9" w:rsidRPr="003751C9" w:rsidRDefault="003751C9" w:rsidP="003751C9">
      <w:pPr>
        <w:rPr>
          <w:sz w:val="18"/>
          <w:szCs w:val="18"/>
        </w:rPr>
      </w:pPr>
      <w:r w:rsidRPr="003751C9">
        <w:rPr>
          <w:sz w:val="18"/>
          <w:szCs w:val="18"/>
        </w:rPr>
        <w:t>İkinci hecesinde dar ünlü bulunan bazı sözcüklerle “olmak” ve “etmek” yardımcı eylemiyle bileşik eylem oluşturulurken dar ünlü düşer.</w:t>
      </w:r>
    </w:p>
    <w:p w:rsidR="003751C9" w:rsidRPr="003751C9" w:rsidRDefault="003751C9" w:rsidP="003751C9">
      <w:pPr>
        <w:rPr>
          <w:sz w:val="18"/>
          <w:szCs w:val="18"/>
        </w:rPr>
      </w:pPr>
      <w:r w:rsidRPr="003751C9">
        <w:rPr>
          <w:i/>
          <w:iCs/>
          <w:sz w:val="18"/>
          <w:szCs w:val="18"/>
        </w:rPr>
        <w:t>sab(ı)r + etmek           sabretmek</w:t>
      </w:r>
    </w:p>
    <w:p w:rsidR="003751C9" w:rsidRPr="003751C9" w:rsidRDefault="003751C9" w:rsidP="003751C9">
      <w:pPr>
        <w:rPr>
          <w:sz w:val="18"/>
          <w:szCs w:val="18"/>
        </w:rPr>
      </w:pPr>
      <w:r w:rsidRPr="003751C9">
        <w:rPr>
          <w:i/>
          <w:iCs/>
          <w:sz w:val="18"/>
          <w:szCs w:val="18"/>
        </w:rPr>
        <w:t>kay(ı)t + olmak           kaydolmak</w:t>
      </w:r>
    </w:p>
    <w:p w:rsidR="003751C9" w:rsidRPr="003751C9" w:rsidRDefault="003751C9" w:rsidP="003751C9">
      <w:pPr>
        <w:rPr>
          <w:sz w:val="18"/>
          <w:szCs w:val="18"/>
        </w:rPr>
      </w:pPr>
      <w:r w:rsidRPr="003751C9">
        <w:rPr>
          <w:i/>
          <w:iCs/>
          <w:sz w:val="18"/>
          <w:szCs w:val="18"/>
        </w:rPr>
        <w:t>keş(i)f + etmek            keşfetmek</w:t>
      </w:r>
    </w:p>
    <w:p w:rsidR="003751C9" w:rsidRPr="003751C9" w:rsidRDefault="003751C9" w:rsidP="003751C9">
      <w:pPr>
        <w:rPr>
          <w:sz w:val="18"/>
          <w:szCs w:val="18"/>
        </w:rPr>
      </w:pPr>
      <w:r w:rsidRPr="003751C9">
        <w:rPr>
          <w:sz w:val="18"/>
          <w:szCs w:val="18"/>
        </w:rPr>
        <w:t>Bazı sözcüklerin birleşmesi sırasında ünlülerin düştüğü görülür.</w:t>
      </w:r>
    </w:p>
    <w:p w:rsidR="003751C9" w:rsidRPr="003751C9" w:rsidRDefault="003751C9" w:rsidP="003751C9">
      <w:pPr>
        <w:rPr>
          <w:sz w:val="18"/>
          <w:szCs w:val="18"/>
        </w:rPr>
      </w:pPr>
      <w:r w:rsidRPr="003751C9">
        <w:rPr>
          <w:i/>
          <w:iCs/>
          <w:sz w:val="18"/>
          <w:szCs w:val="18"/>
        </w:rPr>
        <w:t>kay(ı)n + ana              kaynana</w:t>
      </w:r>
    </w:p>
    <w:p w:rsidR="003751C9" w:rsidRPr="003751C9" w:rsidRDefault="003751C9" w:rsidP="003751C9">
      <w:pPr>
        <w:rPr>
          <w:sz w:val="18"/>
          <w:szCs w:val="18"/>
        </w:rPr>
      </w:pPr>
      <w:r w:rsidRPr="003751C9">
        <w:rPr>
          <w:i/>
          <w:iCs/>
          <w:sz w:val="18"/>
          <w:szCs w:val="18"/>
        </w:rPr>
        <w:t>cuma + (e)rtesi           cumartesi</w:t>
      </w:r>
    </w:p>
    <w:p w:rsidR="003751C9" w:rsidRPr="003751C9" w:rsidRDefault="003751C9" w:rsidP="003751C9">
      <w:pPr>
        <w:rPr>
          <w:sz w:val="18"/>
          <w:szCs w:val="18"/>
        </w:rPr>
      </w:pPr>
      <w:r w:rsidRPr="003751C9">
        <w:rPr>
          <w:i/>
          <w:iCs/>
          <w:sz w:val="18"/>
          <w:szCs w:val="18"/>
        </w:rPr>
        <w:t>kahv(e) + altı              kahvaltı</w:t>
      </w:r>
    </w:p>
    <w:p w:rsidR="003751C9" w:rsidRPr="003751C9" w:rsidRDefault="003751C9" w:rsidP="003751C9">
      <w:pPr>
        <w:rPr>
          <w:sz w:val="18"/>
          <w:szCs w:val="18"/>
        </w:rPr>
      </w:pPr>
      <w:r w:rsidRPr="003751C9">
        <w:rPr>
          <w:i/>
          <w:iCs/>
          <w:sz w:val="18"/>
          <w:szCs w:val="18"/>
        </w:rPr>
        <w:t>n(e) + için                   niçin</w:t>
      </w:r>
    </w:p>
    <w:p w:rsidR="003751C9" w:rsidRPr="003751C9" w:rsidRDefault="003751C9" w:rsidP="003751C9">
      <w:pPr>
        <w:rPr>
          <w:sz w:val="18"/>
          <w:szCs w:val="18"/>
        </w:rPr>
      </w:pPr>
      <w:r w:rsidRPr="003751C9">
        <w:rPr>
          <w:i/>
          <w:iCs/>
          <w:sz w:val="18"/>
          <w:szCs w:val="18"/>
        </w:rPr>
        <w:t>sütl(ü) + aş                 sütlaç</w:t>
      </w:r>
    </w:p>
    <w:p w:rsidR="003751C9" w:rsidRPr="003751C9" w:rsidRDefault="003751C9" w:rsidP="003751C9">
      <w:pPr>
        <w:rPr>
          <w:sz w:val="18"/>
          <w:szCs w:val="18"/>
        </w:rPr>
      </w:pPr>
      <w:r w:rsidRPr="003751C9">
        <w:rPr>
          <w:b/>
          <w:bCs/>
          <w:sz w:val="18"/>
          <w:szCs w:val="18"/>
        </w:rPr>
        <w:t>b. Ünsüz Düşmesi    </w:t>
      </w:r>
    </w:p>
    <w:p w:rsidR="003751C9" w:rsidRPr="003751C9" w:rsidRDefault="003751C9" w:rsidP="003751C9">
      <w:pPr>
        <w:rPr>
          <w:sz w:val="18"/>
          <w:szCs w:val="18"/>
        </w:rPr>
      </w:pPr>
      <w:r w:rsidRPr="003751C9">
        <w:rPr>
          <w:sz w:val="18"/>
          <w:szCs w:val="18"/>
        </w:rPr>
        <w:t>Genellikle “k” ünsüzüyle biten bazı sözcükler “cık, -cik, -cuk, -cük, cek, -cak, -l” eki aldığında “k” ünsüzü düşer.</w:t>
      </w:r>
    </w:p>
    <w:p w:rsidR="003751C9" w:rsidRPr="003751C9" w:rsidRDefault="003751C9" w:rsidP="003751C9">
      <w:pPr>
        <w:rPr>
          <w:sz w:val="18"/>
          <w:szCs w:val="18"/>
        </w:rPr>
      </w:pPr>
      <w:r w:rsidRPr="003751C9">
        <w:rPr>
          <w:sz w:val="18"/>
          <w:szCs w:val="18"/>
        </w:rPr>
        <w:t>Aşağıda, birinci bölümde verilen sözcüklerin “ünsüz düşmesinden sonraki yazımları karşılarında verilmiştir.</w:t>
      </w:r>
    </w:p>
    <w:p w:rsidR="003751C9" w:rsidRPr="003751C9" w:rsidRDefault="003751C9" w:rsidP="003751C9">
      <w:pPr>
        <w:rPr>
          <w:sz w:val="18"/>
          <w:szCs w:val="18"/>
        </w:rPr>
      </w:pPr>
      <w:r w:rsidRPr="003751C9">
        <w:rPr>
          <w:i/>
          <w:iCs/>
          <w:sz w:val="18"/>
          <w:szCs w:val="18"/>
        </w:rPr>
        <w:t>küçü(k) – cük   küçücük</w:t>
      </w:r>
      <w:r>
        <w:rPr>
          <w:i/>
          <w:iCs/>
          <w:sz w:val="18"/>
          <w:szCs w:val="18"/>
        </w:rPr>
        <w:tab/>
      </w:r>
      <w:r>
        <w:rPr>
          <w:i/>
          <w:iCs/>
          <w:sz w:val="18"/>
          <w:szCs w:val="18"/>
        </w:rPr>
        <w:tab/>
      </w:r>
      <w:r w:rsidRPr="003751C9">
        <w:rPr>
          <w:i/>
          <w:iCs/>
          <w:sz w:val="18"/>
          <w:szCs w:val="18"/>
        </w:rPr>
        <w:t>alça(k) -l        alçal-</w:t>
      </w:r>
    </w:p>
    <w:p w:rsidR="003751C9" w:rsidRPr="003751C9" w:rsidRDefault="003751C9" w:rsidP="003751C9">
      <w:pPr>
        <w:rPr>
          <w:sz w:val="18"/>
          <w:szCs w:val="18"/>
        </w:rPr>
      </w:pPr>
      <w:r w:rsidRPr="003751C9">
        <w:rPr>
          <w:i/>
          <w:iCs/>
          <w:sz w:val="18"/>
          <w:szCs w:val="18"/>
        </w:rPr>
        <w:t>küçü(k) -l        küçül-</w:t>
      </w:r>
      <w:r>
        <w:rPr>
          <w:i/>
          <w:iCs/>
          <w:sz w:val="18"/>
          <w:szCs w:val="18"/>
        </w:rPr>
        <w:tab/>
      </w:r>
      <w:r>
        <w:rPr>
          <w:i/>
          <w:iCs/>
          <w:sz w:val="18"/>
          <w:szCs w:val="18"/>
        </w:rPr>
        <w:tab/>
      </w:r>
      <w:r w:rsidRPr="003751C9">
        <w:rPr>
          <w:i/>
          <w:iCs/>
          <w:sz w:val="18"/>
          <w:szCs w:val="18"/>
        </w:rPr>
        <w:t>yükse(k) -l      yüksel-</w:t>
      </w:r>
    </w:p>
    <w:p w:rsidR="003751C9" w:rsidRPr="003751C9" w:rsidRDefault="003751C9" w:rsidP="003751C9">
      <w:pPr>
        <w:rPr>
          <w:sz w:val="18"/>
          <w:szCs w:val="18"/>
        </w:rPr>
      </w:pPr>
      <w:r w:rsidRPr="003751C9">
        <w:rPr>
          <w:i/>
          <w:iCs/>
          <w:sz w:val="18"/>
          <w:szCs w:val="18"/>
        </w:rPr>
        <w:t>büyü(k) – cek   büyücek</w:t>
      </w:r>
      <w:r>
        <w:rPr>
          <w:i/>
          <w:iCs/>
          <w:sz w:val="18"/>
          <w:szCs w:val="18"/>
        </w:rPr>
        <w:tab/>
      </w:r>
      <w:r>
        <w:rPr>
          <w:i/>
          <w:iCs/>
          <w:sz w:val="18"/>
          <w:szCs w:val="18"/>
        </w:rPr>
        <w:tab/>
      </w:r>
      <w:r w:rsidRPr="003751C9">
        <w:rPr>
          <w:i/>
          <w:iCs/>
          <w:sz w:val="18"/>
          <w:szCs w:val="18"/>
        </w:rPr>
        <w:t>seyre(k) -l       seyrel-</w:t>
      </w:r>
    </w:p>
    <w:p w:rsidR="003751C9" w:rsidRPr="003751C9" w:rsidRDefault="003751C9" w:rsidP="003751C9">
      <w:pPr>
        <w:rPr>
          <w:sz w:val="18"/>
          <w:szCs w:val="18"/>
        </w:rPr>
      </w:pPr>
      <w:r w:rsidRPr="003751C9">
        <w:rPr>
          <w:i/>
          <w:iCs/>
          <w:sz w:val="18"/>
          <w:szCs w:val="18"/>
        </w:rPr>
        <w:t>mini(k) – cik     minicik</w:t>
      </w:r>
      <w:r>
        <w:rPr>
          <w:i/>
          <w:iCs/>
          <w:sz w:val="18"/>
          <w:szCs w:val="18"/>
        </w:rPr>
        <w:tab/>
      </w:r>
      <w:r>
        <w:rPr>
          <w:i/>
          <w:iCs/>
          <w:sz w:val="18"/>
          <w:szCs w:val="18"/>
        </w:rPr>
        <w:tab/>
      </w:r>
      <w:r w:rsidRPr="003751C9">
        <w:rPr>
          <w:i/>
          <w:iCs/>
          <w:sz w:val="18"/>
          <w:szCs w:val="18"/>
        </w:rPr>
        <w:t>ufa(k) – l         ufal-</w:t>
      </w:r>
    </w:p>
    <w:p w:rsidR="003751C9" w:rsidRPr="003751C9" w:rsidRDefault="003751C9" w:rsidP="003751C9">
      <w:pPr>
        <w:rPr>
          <w:sz w:val="18"/>
          <w:szCs w:val="18"/>
        </w:rPr>
      </w:pPr>
      <w:r w:rsidRPr="003751C9">
        <w:rPr>
          <w:i/>
          <w:iCs/>
          <w:sz w:val="18"/>
          <w:szCs w:val="18"/>
        </w:rPr>
        <w:t>alça(k) – çık     alçacık</w:t>
      </w:r>
    </w:p>
    <w:p w:rsidR="003751C9" w:rsidRPr="003751C9" w:rsidRDefault="00223C77" w:rsidP="003751C9">
      <w:pPr>
        <w:rPr>
          <w:sz w:val="18"/>
          <w:szCs w:val="18"/>
        </w:rPr>
      </w:pPr>
      <w:r>
        <w:rPr>
          <w:b/>
          <w:bCs/>
          <w:sz w:val="18"/>
          <w:szCs w:val="18"/>
        </w:rPr>
        <w:lastRenderedPageBreak/>
        <w:t>4.</w:t>
      </w:r>
      <w:r w:rsidRPr="003751C9">
        <w:rPr>
          <w:b/>
          <w:bCs/>
          <w:sz w:val="18"/>
          <w:szCs w:val="18"/>
        </w:rPr>
        <w:t>SES TÜREMESİ</w:t>
      </w:r>
    </w:p>
    <w:p w:rsidR="003751C9" w:rsidRPr="003751C9" w:rsidRDefault="003751C9" w:rsidP="003751C9">
      <w:pPr>
        <w:rPr>
          <w:sz w:val="18"/>
          <w:szCs w:val="18"/>
        </w:rPr>
      </w:pPr>
      <w:r w:rsidRPr="003751C9">
        <w:rPr>
          <w:b/>
          <w:bCs/>
          <w:sz w:val="18"/>
          <w:szCs w:val="18"/>
        </w:rPr>
        <w:t>a. Ünlü Türemesi:</w:t>
      </w:r>
    </w:p>
    <w:p w:rsidR="003751C9" w:rsidRPr="003751C9" w:rsidRDefault="003751C9" w:rsidP="003751C9">
      <w:pPr>
        <w:rPr>
          <w:sz w:val="18"/>
          <w:szCs w:val="18"/>
        </w:rPr>
      </w:pPr>
      <w:r w:rsidRPr="003751C9">
        <w:rPr>
          <w:sz w:val="18"/>
          <w:szCs w:val="18"/>
        </w:rPr>
        <w:t>“-cık, -cik” eki alan bazı sözcüklerde ek ile sözcüğün arasında “a, e, ı, i” ünlülerinin türediği görülür.</w:t>
      </w:r>
    </w:p>
    <w:p w:rsidR="003751C9" w:rsidRPr="003751C9" w:rsidRDefault="003751C9" w:rsidP="003751C9">
      <w:pPr>
        <w:rPr>
          <w:sz w:val="18"/>
          <w:szCs w:val="18"/>
        </w:rPr>
      </w:pPr>
      <w:r w:rsidRPr="003751C9">
        <w:rPr>
          <w:i/>
          <w:iCs/>
          <w:sz w:val="18"/>
          <w:szCs w:val="18"/>
        </w:rPr>
        <w:t>az – cık az(ı)cık</w:t>
      </w:r>
    </w:p>
    <w:p w:rsidR="003751C9" w:rsidRPr="003751C9" w:rsidRDefault="003751C9" w:rsidP="003751C9">
      <w:pPr>
        <w:rPr>
          <w:sz w:val="18"/>
          <w:szCs w:val="18"/>
        </w:rPr>
      </w:pPr>
      <w:r w:rsidRPr="003751C9">
        <w:rPr>
          <w:i/>
          <w:iCs/>
          <w:sz w:val="18"/>
          <w:szCs w:val="18"/>
        </w:rPr>
        <w:t>bir – cik bir(i)cik</w:t>
      </w:r>
    </w:p>
    <w:p w:rsidR="003751C9" w:rsidRPr="003751C9" w:rsidRDefault="003751C9" w:rsidP="003751C9">
      <w:pPr>
        <w:rPr>
          <w:sz w:val="18"/>
          <w:szCs w:val="18"/>
        </w:rPr>
      </w:pPr>
      <w:r w:rsidRPr="003751C9">
        <w:rPr>
          <w:i/>
          <w:iCs/>
          <w:sz w:val="18"/>
          <w:szCs w:val="18"/>
        </w:rPr>
        <w:t>genç – cik genc(e)cik</w:t>
      </w:r>
    </w:p>
    <w:p w:rsidR="003751C9" w:rsidRPr="003751C9" w:rsidRDefault="003751C9" w:rsidP="003751C9">
      <w:pPr>
        <w:rPr>
          <w:sz w:val="18"/>
          <w:szCs w:val="18"/>
        </w:rPr>
      </w:pPr>
      <w:r w:rsidRPr="003751C9">
        <w:rPr>
          <w:i/>
          <w:iCs/>
          <w:sz w:val="18"/>
          <w:szCs w:val="18"/>
        </w:rPr>
        <w:t>dar – cık dar(a)cık</w:t>
      </w:r>
    </w:p>
    <w:p w:rsidR="003751C9" w:rsidRPr="003751C9" w:rsidRDefault="003751C9" w:rsidP="003751C9">
      <w:pPr>
        <w:rPr>
          <w:sz w:val="18"/>
          <w:szCs w:val="18"/>
        </w:rPr>
      </w:pPr>
      <w:r w:rsidRPr="003751C9">
        <w:rPr>
          <w:sz w:val="18"/>
          <w:szCs w:val="18"/>
        </w:rPr>
        <w:t>Aşağıda, birinci bölümde verilen sözcüklerin “ünlü türemesi”nden sonraki yazımları karşılarında verilmiştir.</w:t>
      </w:r>
    </w:p>
    <w:p w:rsidR="003751C9" w:rsidRPr="003751C9" w:rsidRDefault="003751C9" w:rsidP="003751C9">
      <w:pPr>
        <w:rPr>
          <w:sz w:val="18"/>
          <w:szCs w:val="18"/>
        </w:rPr>
      </w:pPr>
      <w:r w:rsidRPr="003751C9">
        <w:rPr>
          <w:b/>
          <w:bCs/>
          <w:sz w:val="18"/>
          <w:szCs w:val="18"/>
        </w:rPr>
        <w:t>b. Ünsüz Türemesi</w:t>
      </w:r>
    </w:p>
    <w:p w:rsidR="003751C9" w:rsidRPr="003751C9" w:rsidRDefault="003751C9" w:rsidP="003751C9">
      <w:pPr>
        <w:rPr>
          <w:sz w:val="18"/>
          <w:szCs w:val="18"/>
        </w:rPr>
      </w:pPr>
      <w:r w:rsidRPr="003751C9">
        <w:rPr>
          <w:sz w:val="18"/>
          <w:szCs w:val="18"/>
        </w:rPr>
        <w:t>Bazı sözcüklerde, “olmak” veya “etmek” yardımcı eylemiyle bileşik eylem oluşturulduğunda ya da bu sözcüklere ünlü bir ek getirildiğinde ünsüz türemesi görülür.</w:t>
      </w:r>
    </w:p>
    <w:p w:rsidR="003751C9" w:rsidRPr="003751C9" w:rsidRDefault="003751C9" w:rsidP="003751C9">
      <w:pPr>
        <w:rPr>
          <w:sz w:val="18"/>
          <w:szCs w:val="18"/>
        </w:rPr>
      </w:pPr>
      <w:r w:rsidRPr="003751C9">
        <w:rPr>
          <w:sz w:val="18"/>
          <w:szCs w:val="18"/>
        </w:rPr>
        <w:t>Aşağıda, birinci bölümde verilen sözcüklerin “ünsüz türemesi”nden sonraki yazımları karşılarında verilmiştir.</w:t>
      </w:r>
    </w:p>
    <w:p w:rsidR="003751C9" w:rsidRPr="003751C9" w:rsidRDefault="003751C9" w:rsidP="003751C9">
      <w:pPr>
        <w:rPr>
          <w:sz w:val="18"/>
          <w:szCs w:val="18"/>
        </w:rPr>
      </w:pPr>
      <w:r w:rsidRPr="003751C9">
        <w:rPr>
          <w:i/>
          <w:iCs/>
          <w:sz w:val="18"/>
          <w:szCs w:val="18"/>
        </w:rPr>
        <w:t>af + etmek       af(f)etmek</w:t>
      </w:r>
    </w:p>
    <w:p w:rsidR="003751C9" w:rsidRPr="003751C9" w:rsidRDefault="003751C9" w:rsidP="003751C9">
      <w:pPr>
        <w:rPr>
          <w:sz w:val="18"/>
          <w:szCs w:val="18"/>
        </w:rPr>
      </w:pPr>
      <w:r w:rsidRPr="003751C9">
        <w:rPr>
          <w:i/>
          <w:iCs/>
          <w:sz w:val="18"/>
          <w:szCs w:val="18"/>
        </w:rPr>
        <w:t>his + etmek     his(s)etmek</w:t>
      </w:r>
    </w:p>
    <w:p w:rsidR="003751C9" w:rsidRPr="003751C9" w:rsidRDefault="003751C9" w:rsidP="003751C9">
      <w:pPr>
        <w:rPr>
          <w:sz w:val="18"/>
          <w:szCs w:val="18"/>
        </w:rPr>
      </w:pPr>
      <w:r w:rsidRPr="003751C9">
        <w:rPr>
          <w:i/>
          <w:iCs/>
          <w:sz w:val="18"/>
          <w:szCs w:val="18"/>
        </w:rPr>
        <w:t>zan + etmek    zan(n)etmek</w:t>
      </w:r>
    </w:p>
    <w:p w:rsidR="003751C9" w:rsidRPr="003751C9" w:rsidRDefault="003751C9" w:rsidP="003751C9">
      <w:pPr>
        <w:rPr>
          <w:sz w:val="18"/>
          <w:szCs w:val="18"/>
        </w:rPr>
      </w:pPr>
      <w:r w:rsidRPr="003751C9">
        <w:rPr>
          <w:i/>
          <w:iCs/>
          <w:sz w:val="18"/>
          <w:szCs w:val="18"/>
        </w:rPr>
        <w:t>ret + etmek     red(d)etmek</w:t>
      </w:r>
    </w:p>
    <w:p w:rsidR="003751C9" w:rsidRPr="003751C9" w:rsidRDefault="003751C9" w:rsidP="003751C9">
      <w:pPr>
        <w:rPr>
          <w:sz w:val="18"/>
          <w:szCs w:val="18"/>
        </w:rPr>
      </w:pPr>
      <w:r w:rsidRPr="003751C9">
        <w:rPr>
          <w:i/>
          <w:iCs/>
          <w:sz w:val="18"/>
          <w:szCs w:val="18"/>
        </w:rPr>
        <w:t>hal + olmak    hal(l)olmak</w:t>
      </w:r>
    </w:p>
    <w:p w:rsidR="003751C9" w:rsidRPr="003751C9" w:rsidRDefault="003751C9" w:rsidP="003751C9">
      <w:pPr>
        <w:rPr>
          <w:sz w:val="18"/>
          <w:szCs w:val="18"/>
        </w:rPr>
      </w:pPr>
      <w:r w:rsidRPr="003751C9">
        <w:rPr>
          <w:i/>
          <w:iCs/>
          <w:sz w:val="18"/>
          <w:szCs w:val="18"/>
        </w:rPr>
        <w:t>his – im            his(s)im</w:t>
      </w:r>
    </w:p>
    <w:p w:rsidR="003751C9" w:rsidRPr="003751C9" w:rsidRDefault="003751C9" w:rsidP="003751C9">
      <w:pPr>
        <w:rPr>
          <w:sz w:val="18"/>
          <w:szCs w:val="18"/>
        </w:rPr>
      </w:pPr>
      <w:r w:rsidRPr="003751C9">
        <w:rPr>
          <w:i/>
          <w:iCs/>
          <w:sz w:val="18"/>
          <w:szCs w:val="18"/>
        </w:rPr>
        <w:t>zan – nımca     zan(n)ımca</w:t>
      </w:r>
    </w:p>
    <w:p w:rsidR="003751C9" w:rsidRPr="003751C9" w:rsidRDefault="003751C9" w:rsidP="003751C9">
      <w:pPr>
        <w:rPr>
          <w:sz w:val="18"/>
          <w:szCs w:val="18"/>
        </w:rPr>
      </w:pPr>
      <w:r w:rsidRPr="003751C9">
        <w:rPr>
          <w:i/>
          <w:iCs/>
          <w:sz w:val="18"/>
          <w:szCs w:val="18"/>
        </w:rPr>
        <w:t>hat – iniz          hat(t)ınız</w:t>
      </w:r>
    </w:p>
    <w:p w:rsidR="003751C9" w:rsidRPr="003751C9" w:rsidRDefault="003751C9" w:rsidP="003751C9">
      <w:pPr>
        <w:rPr>
          <w:sz w:val="18"/>
          <w:szCs w:val="18"/>
        </w:rPr>
      </w:pPr>
      <w:r w:rsidRPr="003751C9">
        <w:rPr>
          <w:i/>
          <w:iCs/>
          <w:sz w:val="18"/>
          <w:szCs w:val="18"/>
        </w:rPr>
        <w:t>hak – ım           hak(k)ım</w:t>
      </w:r>
    </w:p>
    <w:p w:rsidR="003751C9" w:rsidRPr="003751C9" w:rsidRDefault="003751C9" w:rsidP="003751C9">
      <w:pPr>
        <w:rPr>
          <w:sz w:val="18"/>
          <w:szCs w:val="18"/>
        </w:rPr>
      </w:pPr>
      <w:r w:rsidRPr="003751C9">
        <w:rPr>
          <w:i/>
          <w:iCs/>
          <w:sz w:val="18"/>
          <w:szCs w:val="18"/>
        </w:rPr>
        <w:t>sır – ını             sır(r)ını</w:t>
      </w:r>
    </w:p>
    <w:p w:rsidR="003751C9" w:rsidRPr="003751C9" w:rsidRDefault="003751C9" w:rsidP="003751C9">
      <w:pPr>
        <w:rPr>
          <w:sz w:val="18"/>
          <w:szCs w:val="18"/>
        </w:rPr>
      </w:pPr>
      <w:r w:rsidRPr="003751C9">
        <w:rPr>
          <w:b/>
          <w:bCs/>
          <w:sz w:val="18"/>
          <w:szCs w:val="18"/>
        </w:rPr>
        <w:t>Not:</w:t>
      </w:r>
      <w:r w:rsidRPr="003751C9">
        <w:rPr>
          <w:sz w:val="18"/>
          <w:szCs w:val="18"/>
        </w:rPr>
        <w:t> İki sessizin yan yana geldiği her sözcükte ünsüz türemesi olmayabilir.</w:t>
      </w:r>
    </w:p>
    <w:p w:rsidR="003751C9" w:rsidRPr="003751C9" w:rsidRDefault="003751C9" w:rsidP="003751C9">
      <w:pPr>
        <w:rPr>
          <w:sz w:val="18"/>
          <w:szCs w:val="18"/>
        </w:rPr>
      </w:pPr>
      <w:r w:rsidRPr="003751C9">
        <w:rPr>
          <w:i/>
          <w:iCs/>
          <w:sz w:val="18"/>
          <w:szCs w:val="18"/>
        </w:rPr>
        <w:t>süssüz, sessiz, hissi</w:t>
      </w:r>
      <w:r>
        <w:rPr>
          <w:i/>
          <w:iCs/>
          <w:sz w:val="18"/>
          <w:szCs w:val="18"/>
        </w:rPr>
        <w:t xml:space="preserve">z, </w:t>
      </w:r>
      <w:r w:rsidRPr="003751C9">
        <w:rPr>
          <w:i/>
          <w:iCs/>
          <w:sz w:val="18"/>
          <w:szCs w:val="18"/>
        </w:rPr>
        <w:t>hisse, madde, elli, belli</w:t>
      </w:r>
      <w:r>
        <w:rPr>
          <w:i/>
          <w:iCs/>
          <w:sz w:val="18"/>
          <w:szCs w:val="18"/>
        </w:rPr>
        <w:t>, yollar, ziller, solla- vb.</w:t>
      </w:r>
    </w:p>
    <w:p w:rsidR="003751C9" w:rsidRPr="003751C9" w:rsidRDefault="00223C77" w:rsidP="003751C9">
      <w:pPr>
        <w:rPr>
          <w:sz w:val="18"/>
          <w:szCs w:val="18"/>
        </w:rPr>
      </w:pPr>
      <w:r>
        <w:rPr>
          <w:b/>
          <w:bCs/>
          <w:sz w:val="18"/>
          <w:szCs w:val="18"/>
        </w:rPr>
        <w:t>5.</w:t>
      </w:r>
      <w:r w:rsidRPr="003751C9">
        <w:rPr>
          <w:b/>
          <w:bCs/>
          <w:sz w:val="18"/>
          <w:szCs w:val="18"/>
        </w:rPr>
        <w:t>ÜNLÜ DARALMASI</w:t>
      </w:r>
    </w:p>
    <w:p w:rsidR="003751C9" w:rsidRPr="003751C9" w:rsidRDefault="003751C9" w:rsidP="003751C9">
      <w:pPr>
        <w:rPr>
          <w:sz w:val="18"/>
          <w:szCs w:val="18"/>
        </w:rPr>
      </w:pPr>
      <w:r w:rsidRPr="003751C9">
        <w:rPr>
          <w:sz w:val="18"/>
          <w:szCs w:val="18"/>
        </w:rPr>
        <w:t>Türkçede geniş ünlüyle (a,e) biten bir sözcük “-yor” eki aldığında o sözcüğün geniş ünlüsünü “ı, i, u, ü” ye çevirerek daraltır.</w:t>
      </w:r>
    </w:p>
    <w:p w:rsidR="003751C9" w:rsidRPr="003751C9" w:rsidRDefault="003751C9" w:rsidP="003751C9">
      <w:pPr>
        <w:rPr>
          <w:sz w:val="18"/>
          <w:szCs w:val="18"/>
        </w:rPr>
      </w:pPr>
      <w:r w:rsidRPr="003751C9">
        <w:rPr>
          <w:sz w:val="18"/>
          <w:szCs w:val="18"/>
        </w:rPr>
        <w:t>Aşağıda, birinci bölümde ve</w:t>
      </w:r>
      <w:r>
        <w:rPr>
          <w:sz w:val="18"/>
          <w:szCs w:val="18"/>
        </w:rPr>
        <w:t>rilen sözcüklerin “ünlü daralma</w:t>
      </w:r>
      <w:r w:rsidRPr="003751C9">
        <w:rPr>
          <w:sz w:val="18"/>
          <w:szCs w:val="18"/>
        </w:rPr>
        <w:t>sından sonraki yazımları karşılarında verilmiştir.</w:t>
      </w:r>
    </w:p>
    <w:p w:rsidR="003751C9" w:rsidRPr="003751C9" w:rsidRDefault="003751C9" w:rsidP="003751C9">
      <w:pPr>
        <w:rPr>
          <w:sz w:val="18"/>
          <w:szCs w:val="18"/>
        </w:rPr>
      </w:pPr>
      <w:r w:rsidRPr="003751C9">
        <w:rPr>
          <w:i/>
          <w:iCs/>
          <w:sz w:val="18"/>
          <w:szCs w:val="18"/>
        </w:rPr>
        <w:t>bilm(e) – yor    bilm(i)yor</w:t>
      </w:r>
      <w:r>
        <w:rPr>
          <w:i/>
          <w:iCs/>
          <w:sz w:val="18"/>
          <w:szCs w:val="18"/>
        </w:rPr>
        <w:tab/>
      </w:r>
      <w:r>
        <w:rPr>
          <w:i/>
          <w:iCs/>
          <w:sz w:val="18"/>
          <w:szCs w:val="18"/>
        </w:rPr>
        <w:tab/>
      </w:r>
      <w:r w:rsidRPr="003751C9">
        <w:rPr>
          <w:i/>
          <w:iCs/>
          <w:sz w:val="18"/>
          <w:szCs w:val="18"/>
        </w:rPr>
        <w:t>gözl(e) – yor    gözl(ü)yor</w:t>
      </w:r>
    </w:p>
    <w:p w:rsidR="003751C9" w:rsidRPr="003751C9" w:rsidRDefault="003751C9" w:rsidP="003751C9">
      <w:pPr>
        <w:rPr>
          <w:sz w:val="18"/>
          <w:szCs w:val="18"/>
        </w:rPr>
      </w:pPr>
      <w:r w:rsidRPr="003751C9">
        <w:rPr>
          <w:i/>
          <w:iCs/>
          <w:sz w:val="18"/>
          <w:szCs w:val="18"/>
        </w:rPr>
        <w:t>ist(e) – yor       ist(i)yor</w:t>
      </w:r>
      <w:r>
        <w:rPr>
          <w:i/>
          <w:iCs/>
          <w:sz w:val="18"/>
          <w:szCs w:val="18"/>
        </w:rPr>
        <w:tab/>
      </w:r>
      <w:r>
        <w:rPr>
          <w:i/>
          <w:iCs/>
          <w:sz w:val="18"/>
          <w:szCs w:val="18"/>
        </w:rPr>
        <w:tab/>
      </w:r>
      <w:r w:rsidRPr="003751C9">
        <w:rPr>
          <w:i/>
          <w:iCs/>
          <w:sz w:val="18"/>
          <w:szCs w:val="18"/>
        </w:rPr>
        <w:t>durm(a) – yor  durm(u)yor</w:t>
      </w:r>
    </w:p>
    <w:p w:rsidR="003751C9" w:rsidRPr="003751C9" w:rsidRDefault="003751C9" w:rsidP="003751C9">
      <w:pPr>
        <w:rPr>
          <w:sz w:val="18"/>
          <w:szCs w:val="18"/>
        </w:rPr>
      </w:pPr>
      <w:r w:rsidRPr="003751C9">
        <w:rPr>
          <w:i/>
          <w:iCs/>
          <w:sz w:val="18"/>
          <w:szCs w:val="18"/>
        </w:rPr>
        <w:t>izl(e) – yor       izl(i)yor</w:t>
      </w:r>
      <w:r>
        <w:rPr>
          <w:i/>
          <w:iCs/>
          <w:sz w:val="18"/>
          <w:szCs w:val="18"/>
        </w:rPr>
        <w:tab/>
      </w:r>
      <w:r>
        <w:rPr>
          <w:i/>
          <w:iCs/>
          <w:sz w:val="18"/>
          <w:szCs w:val="18"/>
        </w:rPr>
        <w:tab/>
      </w:r>
      <w:r w:rsidRPr="003751C9">
        <w:rPr>
          <w:i/>
          <w:iCs/>
          <w:sz w:val="18"/>
          <w:szCs w:val="18"/>
        </w:rPr>
        <w:t>verm(e) – yor   verm(i)yor</w:t>
      </w:r>
    </w:p>
    <w:p w:rsidR="003751C9" w:rsidRPr="003751C9" w:rsidRDefault="003751C9" w:rsidP="003751C9">
      <w:pPr>
        <w:rPr>
          <w:sz w:val="18"/>
          <w:szCs w:val="18"/>
        </w:rPr>
      </w:pPr>
      <w:r w:rsidRPr="003751C9">
        <w:rPr>
          <w:i/>
          <w:iCs/>
          <w:sz w:val="18"/>
          <w:szCs w:val="18"/>
        </w:rPr>
        <w:t>sızl(a) – yor      sızl(ı)yor</w:t>
      </w:r>
    </w:p>
    <w:p w:rsidR="003751C9" w:rsidRPr="003751C9" w:rsidRDefault="003751C9" w:rsidP="003751C9">
      <w:pPr>
        <w:rPr>
          <w:sz w:val="18"/>
          <w:szCs w:val="18"/>
        </w:rPr>
      </w:pPr>
      <w:r w:rsidRPr="003751C9">
        <w:rPr>
          <w:i/>
          <w:iCs/>
          <w:sz w:val="18"/>
          <w:szCs w:val="18"/>
        </w:rPr>
        <w:t>suçl(a) – yor    suçl(u)yor</w:t>
      </w:r>
    </w:p>
    <w:p w:rsidR="003751C9" w:rsidRPr="003751C9" w:rsidRDefault="003751C9" w:rsidP="003751C9">
      <w:pPr>
        <w:rPr>
          <w:sz w:val="18"/>
          <w:szCs w:val="18"/>
        </w:rPr>
      </w:pPr>
      <w:r w:rsidRPr="003751C9">
        <w:rPr>
          <w:b/>
          <w:bCs/>
          <w:sz w:val="18"/>
          <w:szCs w:val="18"/>
        </w:rPr>
        <w:lastRenderedPageBreak/>
        <w:t>Not:</w:t>
      </w:r>
      <w:r w:rsidRPr="003751C9">
        <w:rPr>
          <w:sz w:val="18"/>
          <w:szCs w:val="18"/>
        </w:rPr>
        <w:t> Bazı kullanımlardaki iki ünsüz arasına giren yardımcı sesler ünlü daralmasını andırır. Bu kullanımlar ünlü daralması değildir.</w:t>
      </w:r>
    </w:p>
    <w:p w:rsidR="003751C9" w:rsidRPr="003751C9" w:rsidRDefault="003751C9" w:rsidP="003751C9">
      <w:pPr>
        <w:rPr>
          <w:sz w:val="18"/>
          <w:szCs w:val="18"/>
        </w:rPr>
      </w:pPr>
      <w:r w:rsidRPr="003751C9">
        <w:rPr>
          <w:i/>
          <w:iCs/>
          <w:sz w:val="18"/>
          <w:szCs w:val="18"/>
        </w:rPr>
        <w:t>biliyor, duruyor, geçiyor, bakıyor, atıyor, yanıyor, seziyor, vuruyor, üzüyor, yüzüyor</w:t>
      </w:r>
    </w:p>
    <w:p w:rsidR="003751C9" w:rsidRPr="003751C9" w:rsidRDefault="003751C9" w:rsidP="003751C9">
      <w:pPr>
        <w:rPr>
          <w:sz w:val="18"/>
          <w:szCs w:val="18"/>
        </w:rPr>
      </w:pPr>
      <w:r w:rsidRPr="003751C9">
        <w:rPr>
          <w:b/>
          <w:bCs/>
          <w:sz w:val="18"/>
          <w:szCs w:val="18"/>
        </w:rPr>
        <w:t>Not:</w:t>
      </w:r>
      <w:r w:rsidRPr="003751C9">
        <w:rPr>
          <w:sz w:val="18"/>
          <w:szCs w:val="18"/>
        </w:rPr>
        <w:t> Türkçede “ye-, de-, ne” sözcüklerinin bazı kullanımlarında y  kaynaştırma ünsüzünden önceki geniş ünlüde daralma olur. Bunların dışındaki sözcüklerde “y” kaynaştırma ünsüzünden önceki geniş ünlüde daralma olmaz.</w:t>
      </w:r>
    </w:p>
    <w:p w:rsidR="003751C9" w:rsidRPr="003751C9" w:rsidRDefault="003751C9" w:rsidP="003751C9">
      <w:pPr>
        <w:rPr>
          <w:sz w:val="18"/>
          <w:szCs w:val="18"/>
        </w:rPr>
      </w:pPr>
      <w:r w:rsidRPr="003751C9">
        <w:rPr>
          <w:i/>
          <w:iCs/>
          <w:sz w:val="18"/>
          <w:szCs w:val="18"/>
        </w:rPr>
        <w:t>ye – y – ecek     yiyecek</w:t>
      </w:r>
    </w:p>
    <w:p w:rsidR="003751C9" w:rsidRPr="003751C9" w:rsidRDefault="003751C9" w:rsidP="003751C9">
      <w:pPr>
        <w:rPr>
          <w:sz w:val="18"/>
          <w:szCs w:val="18"/>
        </w:rPr>
      </w:pPr>
      <w:r w:rsidRPr="003751C9">
        <w:rPr>
          <w:i/>
          <w:iCs/>
          <w:sz w:val="18"/>
          <w:szCs w:val="18"/>
        </w:rPr>
        <w:t>ye – y – in         yiyin</w:t>
      </w:r>
    </w:p>
    <w:p w:rsidR="003751C9" w:rsidRPr="003751C9" w:rsidRDefault="003751C9" w:rsidP="003751C9">
      <w:pPr>
        <w:rPr>
          <w:sz w:val="18"/>
          <w:szCs w:val="18"/>
        </w:rPr>
      </w:pPr>
      <w:r w:rsidRPr="003751C9">
        <w:rPr>
          <w:i/>
          <w:iCs/>
          <w:sz w:val="18"/>
          <w:szCs w:val="18"/>
        </w:rPr>
        <w:t>de – y – ecek     diyecek</w:t>
      </w:r>
    </w:p>
    <w:p w:rsidR="003751C9" w:rsidRPr="003751C9" w:rsidRDefault="003751C9" w:rsidP="003751C9">
      <w:pPr>
        <w:rPr>
          <w:sz w:val="18"/>
          <w:szCs w:val="18"/>
        </w:rPr>
      </w:pPr>
      <w:r w:rsidRPr="003751C9">
        <w:rPr>
          <w:i/>
          <w:iCs/>
          <w:sz w:val="18"/>
          <w:szCs w:val="18"/>
        </w:rPr>
        <w:t>ne – y – e          niye</w:t>
      </w:r>
      <w:r w:rsidRPr="003751C9">
        <w:rPr>
          <w:sz w:val="18"/>
          <w:szCs w:val="18"/>
        </w:rPr>
        <w:t>                   </w:t>
      </w:r>
    </w:p>
    <w:p w:rsidR="003751C9" w:rsidRPr="003751C9" w:rsidRDefault="003751C9" w:rsidP="003751C9">
      <w:pPr>
        <w:rPr>
          <w:sz w:val="18"/>
          <w:szCs w:val="18"/>
        </w:rPr>
      </w:pPr>
      <w:r w:rsidRPr="003751C9">
        <w:rPr>
          <w:sz w:val="18"/>
          <w:szCs w:val="18"/>
        </w:rPr>
        <w:t> </w:t>
      </w:r>
    </w:p>
    <w:p w:rsidR="003751C9" w:rsidRPr="003751C9" w:rsidRDefault="003751C9" w:rsidP="003751C9">
      <w:pPr>
        <w:rPr>
          <w:sz w:val="18"/>
          <w:szCs w:val="18"/>
        </w:rPr>
      </w:pPr>
      <w:r w:rsidRPr="0001306A">
        <w:rPr>
          <w:i/>
          <w:iCs/>
          <w:sz w:val="18"/>
          <w:szCs w:val="18"/>
          <w:u w:val="single"/>
        </w:rPr>
        <w:t>DOĞRU</w:t>
      </w:r>
      <w:r w:rsidR="0001306A">
        <w:rPr>
          <w:i/>
          <w:iCs/>
          <w:sz w:val="18"/>
          <w:szCs w:val="18"/>
        </w:rPr>
        <w:t>               </w:t>
      </w:r>
      <w:r w:rsidR="0001306A">
        <w:rPr>
          <w:i/>
          <w:iCs/>
          <w:sz w:val="18"/>
          <w:szCs w:val="18"/>
        </w:rPr>
        <w:tab/>
      </w:r>
      <w:r w:rsidR="0001306A">
        <w:rPr>
          <w:i/>
          <w:iCs/>
          <w:sz w:val="18"/>
          <w:szCs w:val="18"/>
        </w:rPr>
        <w:tab/>
      </w:r>
      <w:r w:rsidRPr="0001306A">
        <w:rPr>
          <w:i/>
          <w:iCs/>
          <w:sz w:val="18"/>
          <w:szCs w:val="18"/>
          <w:u w:val="single"/>
        </w:rPr>
        <w:t xml:space="preserve"> YANLIŞ</w:t>
      </w:r>
    </w:p>
    <w:p w:rsidR="003751C9" w:rsidRPr="003751C9" w:rsidRDefault="003751C9" w:rsidP="003751C9">
      <w:pPr>
        <w:rPr>
          <w:sz w:val="18"/>
          <w:szCs w:val="18"/>
        </w:rPr>
      </w:pPr>
      <w:r w:rsidRPr="003751C9">
        <w:rPr>
          <w:i/>
          <w:iCs/>
          <w:sz w:val="18"/>
          <w:szCs w:val="18"/>
        </w:rPr>
        <w:t>ağlayacak                  </w:t>
      </w:r>
      <w:r w:rsidR="0001306A">
        <w:rPr>
          <w:i/>
          <w:iCs/>
          <w:sz w:val="18"/>
          <w:szCs w:val="18"/>
        </w:rPr>
        <w:tab/>
        <w:t xml:space="preserve"> </w:t>
      </w:r>
      <w:r w:rsidRPr="003751C9">
        <w:rPr>
          <w:i/>
          <w:iCs/>
          <w:sz w:val="18"/>
          <w:szCs w:val="18"/>
        </w:rPr>
        <w:t>ağlıyacak</w:t>
      </w:r>
    </w:p>
    <w:p w:rsidR="003751C9" w:rsidRPr="003751C9" w:rsidRDefault="003751C9" w:rsidP="003751C9">
      <w:pPr>
        <w:rPr>
          <w:sz w:val="18"/>
          <w:szCs w:val="18"/>
        </w:rPr>
      </w:pPr>
      <w:r w:rsidRPr="003751C9">
        <w:rPr>
          <w:i/>
          <w:iCs/>
          <w:sz w:val="18"/>
          <w:szCs w:val="18"/>
        </w:rPr>
        <w:t>görmeyecek                </w:t>
      </w:r>
      <w:r w:rsidR="0001306A">
        <w:rPr>
          <w:i/>
          <w:iCs/>
          <w:sz w:val="18"/>
          <w:szCs w:val="18"/>
        </w:rPr>
        <w:tab/>
      </w:r>
      <w:r w:rsidRPr="003751C9">
        <w:rPr>
          <w:i/>
          <w:iCs/>
          <w:sz w:val="18"/>
          <w:szCs w:val="18"/>
        </w:rPr>
        <w:t xml:space="preserve"> görmiyecek</w:t>
      </w:r>
    </w:p>
    <w:p w:rsidR="003751C9" w:rsidRPr="003751C9" w:rsidRDefault="003751C9" w:rsidP="003751C9">
      <w:pPr>
        <w:rPr>
          <w:sz w:val="18"/>
          <w:szCs w:val="18"/>
        </w:rPr>
      </w:pPr>
      <w:r w:rsidRPr="003751C9">
        <w:rPr>
          <w:i/>
          <w:iCs/>
          <w:sz w:val="18"/>
          <w:szCs w:val="18"/>
        </w:rPr>
        <w:t>hatırlayacaksın          </w:t>
      </w:r>
      <w:r w:rsidR="0001306A">
        <w:rPr>
          <w:i/>
          <w:iCs/>
          <w:sz w:val="18"/>
          <w:szCs w:val="18"/>
        </w:rPr>
        <w:tab/>
      </w:r>
      <w:r w:rsidRPr="003751C9">
        <w:rPr>
          <w:i/>
          <w:iCs/>
          <w:sz w:val="18"/>
          <w:szCs w:val="18"/>
        </w:rPr>
        <w:t xml:space="preserve"> hatırlıyacaksın</w:t>
      </w:r>
    </w:p>
    <w:p w:rsidR="003751C9" w:rsidRPr="003751C9" w:rsidRDefault="003751C9" w:rsidP="003751C9">
      <w:pPr>
        <w:rPr>
          <w:sz w:val="18"/>
          <w:szCs w:val="18"/>
        </w:rPr>
      </w:pPr>
      <w:r w:rsidRPr="003751C9">
        <w:rPr>
          <w:i/>
          <w:iCs/>
          <w:sz w:val="18"/>
          <w:szCs w:val="18"/>
        </w:rPr>
        <w:t>inanmayacağım         </w:t>
      </w:r>
      <w:r w:rsidR="0001306A">
        <w:rPr>
          <w:i/>
          <w:iCs/>
          <w:sz w:val="18"/>
          <w:szCs w:val="18"/>
        </w:rPr>
        <w:tab/>
      </w:r>
      <w:r w:rsidRPr="003751C9">
        <w:rPr>
          <w:i/>
          <w:iCs/>
          <w:sz w:val="18"/>
          <w:szCs w:val="18"/>
        </w:rPr>
        <w:t xml:space="preserve"> inanmıyacağım</w:t>
      </w:r>
    </w:p>
    <w:p w:rsidR="003751C9" w:rsidRPr="003751C9" w:rsidRDefault="003751C9" w:rsidP="003751C9">
      <w:pPr>
        <w:rPr>
          <w:sz w:val="18"/>
          <w:szCs w:val="18"/>
        </w:rPr>
      </w:pPr>
      <w:r w:rsidRPr="003751C9">
        <w:rPr>
          <w:i/>
          <w:iCs/>
          <w:sz w:val="18"/>
          <w:szCs w:val="18"/>
        </w:rPr>
        <w:t>yakalayamadık          </w:t>
      </w:r>
      <w:r w:rsidR="0001306A">
        <w:rPr>
          <w:i/>
          <w:iCs/>
          <w:sz w:val="18"/>
          <w:szCs w:val="18"/>
        </w:rPr>
        <w:tab/>
      </w:r>
      <w:r w:rsidRPr="003751C9">
        <w:rPr>
          <w:i/>
          <w:iCs/>
          <w:sz w:val="18"/>
          <w:szCs w:val="18"/>
        </w:rPr>
        <w:t xml:space="preserve"> yakalıyamadık</w:t>
      </w:r>
    </w:p>
    <w:p w:rsidR="003751C9" w:rsidRPr="003751C9" w:rsidRDefault="003751C9" w:rsidP="003751C9">
      <w:pPr>
        <w:rPr>
          <w:sz w:val="18"/>
          <w:szCs w:val="18"/>
        </w:rPr>
      </w:pPr>
      <w:r w:rsidRPr="003751C9">
        <w:rPr>
          <w:i/>
          <w:iCs/>
          <w:sz w:val="18"/>
          <w:szCs w:val="18"/>
        </w:rPr>
        <w:t>anmayacağım           </w:t>
      </w:r>
      <w:r w:rsidR="0001306A">
        <w:rPr>
          <w:i/>
          <w:iCs/>
          <w:sz w:val="18"/>
          <w:szCs w:val="18"/>
        </w:rPr>
        <w:tab/>
      </w:r>
      <w:r w:rsidRPr="003751C9">
        <w:rPr>
          <w:i/>
          <w:iCs/>
          <w:sz w:val="18"/>
          <w:szCs w:val="18"/>
        </w:rPr>
        <w:t>  anmıyacağım</w:t>
      </w:r>
    </w:p>
    <w:p w:rsidR="005C6682" w:rsidRDefault="005C6682" w:rsidP="003751C9">
      <w:pPr>
        <w:rPr>
          <w:b/>
          <w:bCs/>
          <w:sz w:val="18"/>
          <w:szCs w:val="18"/>
        </w:rPr>
      </w:pPr>
    </w:p>
    <w:p w:rsidR="005C6682" w:rsidRDefault="005C6682" w:rsidP="003751C9">
      <w:pPr>
        <w:rPr>
          <w:b/>
          <w:bCs/>
          <w:sz w:val="18"/>
          <w:szCs w:val="18"/>
        </w:rPr>
      </w:pPr>
    </w:p>
    <w:p w:rsidR="005C6682" w:rsidRDefault="005C6682" w:rsidP="003751C9">
      <w:pPr>
        <w:rPr>
          <w:b/>
          <w:bCs/>
          <w:sz w:val="18"/>
          <w:szCs w:val="18"/>
        </w:rPr>
      </w:pPr>
    </w:p>
    <w:p w:rsidR="003751C9" w:rsidRPr="003751C9" w:rsidRDefault="00223C77" w:rsidP="003751C9">
      <w:pPr>
        <w:rPr>
          <w:sz w:val="18"/>
          <w:szCs w:val="18"/>
        </w:rPr>
      </w:pPr>
      <w:r>
        <w:rPr>
          <w:b/>
          <w:bCs/>
          <w:sz w:val="18"/>
          <w:szCs w:val="18"/>
        </w:rPr>
        <w:t>6.</w:t>
      </w:r>
      <w:r w:rsidRPr="003751C9">
        <w:rPr>
          <w:b/>
          <w:bCs/>
          <w:sz w:val="18"/>
          <w:szCs w:val="18"/>
        </w:rPr>
        <w:t>ULAMA</w:t>
      </w:r>
    </w:p>
    <w:p w:rsidR="003751C9" w:rsidRPr="003751C9" w:rsidRDefault="003751C9" w:rsidP="003751C9">
      <w:pPr>
        <w:rPr>
          <w:sz w:val="18"/>
          <w:szCs w:val="18"/>
        </w:rPr>
      </w:pPr>
      <w:r w:rsidRPr="003751C9">
        <w:rPr>
          <w:sz w:val="18"/>
          <w:szCs w:val="18"/>
        </w:rPr>
        <w:t>Sözcüklerin sonundaki ünsüzlerin bir sonraki sözcüğün başındaki ünlülere ulanarak (bağlanarak) okunmasıdır.</w:t>
      </w:r>
    </w:p>
    <w:p w:rsidR="003751C9" w:rsidRPr="003751C9" w:rsidRDefault="003751C9" w:rsidP="003751C9">
      <w:pPr>
        <w:rPr>
          <w:sz w:val="18"/>
          <w:szCs w:val="18"/>
        </w:rPr>
      </w:pPr>
      <w:r w:rsidRPr="003751C9">
        <w:rPr>
          <w:sz w:val="18"/>
          <w:szCs w:val="18"/>
        </w:rPr>
        <w:t>Aşağıdaki dizelerde, altı çizili bölümlerde ulama vardır.</w:t>
      </w:r>
    </w:p>
    <w:p w:rsidR="003751C9" w:rsidRPr="003751C9" w:rsidRDefault="003751C9" w:rsidP="003751C9">
      <w:pPr>
        <w:rPr>
          <w:sz w:val="18"/>
          <w:szCs w:val="18"/>
        </w:rPr>
      </w:pPr>
      <w:r w:rsidRPr="003751C9">
        <w:rPr>
          <w:sz w:val="18"/>
          <w:szCs w:val="18"/>
        </w:rPr>
        <w:t>Hep bülbül_öterdi bağımızda, bahçemizde</w:t>
      </w:r>
    </w:p>
    <w:p w:rsidR="003751C9" w:rsidRPr="003751C9" w:rsidRDefault="003751C9" w:rsidP="003751C9">
      <w:pPr>
        <w:rPr>
          <w:sz w:val="18"/>
          <w:szCs w:val="18"/>
        </w:rPr>
      </w:pPr>
      <w:r w:rsidRPr="003751C9">
        <w:rPr>
          <w:sz w:val="18"/>
          <w:szCs w:val="18"/>
        </w:rPr>
        <w:t>Ilık bir sonbahar_akşamında yüreğim_aşkınla dolu</w:t>
      </w:r>
    </w:p>
    <w:p w:rsidR="003751C9" w:rsidRPr="003751C9" w:rsidRDefault="003751C9" w:rsidP="003751C9">
      <w:pPr>
        <w:rPr>
          <w:sz w:val="18"/>
          <w:szCs w:val="18"/>
        </w:rPr>
      </w:pPr>
      <w:r w:rsidRPr="003751C9">
        <w:rPr>
          <w:sz w:val="18"/>
          <w:szCs w:val="18"/>
        </w:rPr>
        <w:t>Bir hayal_için sürdüm_atımı ufuklara</w:t>
      </w:r>
    </w:p>
    <w:p w:rsidR="003751C9" w:rsidRPr="003751C9" w:rsidRDefault="003751C9" w:rsidP="003751C9">
      <w:pPr>
        <w:rPr>
          <w:sz w:val="18"/>
          <w:szCs w:val="18"/>
        </w:rPr>
      </w:pPr>
      <w:r w:rsidRPr="003751C9">
        <w:rPr>
          <w:sz w:val="18"/>
          <w:szCs w:val="18"/>
        </w:rPr>
        <w:t>Yok_artık yaralı kalbimde sevgiden_eser</w:t>
      </w:r>
    </w:p>
    <w:p w:rsidR="003751C9" w:rsidRPr="003751C9" w:rsidRDefault="003751C9" w:rsidP="003751C9">
      <w:pPr>
        <w:rPr>
          <w:sz w:val="18"/>
          <w:szCs w:val="18"/>
        </w:rPr>
      </w:pPr>
      <w:r w:rsidRPr="003751C9">
        <w:rPr>
          <w:sz w:val="18"/>
          <w:szCs w:val="18"/>
        </w:rPr>
        <w:t>Kapından_ağır_ağır geçtim_ey güzel</w:t>
      </w:r>
    </w:p>
    <w:p w:rsidR="003751C9" w:rsidRPr="003751C9" w:rsidRDefault="003751C9" w:rsidP="003751C9">
      <w:pPr>
        <w:rPr>
          <w:sz w:val="18"/>
          <w:szCs w:val="18"/>
        </w:rPr>
      </w:pPr>
      <w:r w:rsidRPr="003751C9">
        <w:rPr>
          <w:b/>
          <w:bCs/>
          <w:sz w:val="18"/>
          <w:szCs w:val="18"/>
        </w:rPr>
        <w:t>Not:</w:t>
      </w:r>
      <w:r w:rsidRPr="003751C9">
        <w:rPr>
          <w:sz w:val="18"/>
          <w:szCs w:val="18"/>
        </w:rPr>
        <w:t> Arasında noktalama işareti bulunan sözcüklerde ulama yoktur.</w:t>
      </w:r>
    </w:p>
    <w:p w:rsidR="003751C9" w:rsidRPr="003751C9" w:rsidRDefault="003751C9" w:rsidP="003751C9">
      <w:pPr>
        <w:rPr>
          <w:sz w:val="18"/>
          <w:szCs w:val="18"/>
        </w:rPr>
      </w:pPr>
      <w:r w:rsidRPr="003751C9">
        <w:rPr>
          <w:sz w:val="18"/>
          <w:szCs w:val="18"/>
        </w:rPr>
        <w:t>Polis, arabaları durdurdu.</w:t>
      </w:r>
    </w:p>
    <w:p w:rsidR="003751C9" w:rsidRPr="003751C9" w:rsidRDefault="003751C9" w:rsidP="003751C9">
      <w:pPr>
        <w:rPr>
          <w:sz w:val="18"/>
          <w:szCs w:val="18"/>
        </w:rPr>
      </w:pPr>
      <w:r w:rsidRPr="003751C9">
        <w:rPr>
          <w:sz w:val="18"/>
          <w:szCs w:val="18"/>
        </w:rPr>
        <w:t>Gençlik, insana her şeyi güzel gösterir.</w:t>
      </w:r>
    </w:p>
    <w:p w:rsidR="003751C9" w:rsidRPr="003751C9" w:rsidRDefault="003751C9" w:rsidP="003751C9">
      <w:pPr>
        <w:rPr>
          <w:sz w:val="18"/>
          <w:szCs w:val="18"/>
        </w:rPr>
      </w:pPr>
      <w:r w:rsidRPr="003751C9">
        <w:rPr>
          <w:sz w:val="18"/>
          <w:szCs w:val="18"/>
        </w:rPr>
        <w:t>Leyla’yı rüyamda gördüm, ağlıyordu.</w:t>
      </w:r>
    </w:p>
    <w:p w:rsidR="006E0E50" w:rsidRDefault="000A36A5" w:rsidP="003751C9">
      <w:pPr>
        <w:rPr>
          <w:b/>
          <w:bCs/>
          <w:sz w:val="18"/>
          <w:szCs w:val="18"/>
        </w:rPr>
      </w:pPr>
      <w:hyperlink r:id="rId5" w:history="1">
        <w:r w:rsidRPr="00B34ADC">
          <w:rPr>
            <w:rStyle w:val="Kpr"/>
            <w:sz w:val="18"/>
            <w:szCs w:val="18"/>
          </w:rPr>
          <w:t>www.sorubak.com</w:t>
        </w:r>
      </w:hyperlink>
      <w:r>
        <w:rPr>
          <w:sz w:val="18"/>
          <w:szCs w:val="18"/>
        </w:rPr>
        <w:t xml:space="preserve"> </w:t>
      </w:r>
    </w:p>
    <w:p w:rsidR="006E0E50" w:rsidRDefault="006E0E50" w:rsidP="003751C9">
      <w:pPr>
        <w:rPr>
          <w:b/>
          <w:bCs/>
          <w:sz w:val="18"/>
          <w:szCs w:val="18"/>
        </w:rPr>
      </w:pPr>
    </w:p>
    <w:p w:rsidR="003751C9" w:rsidRPr="003751C9" w:rsidRDefault="007D001A" w:rsidP="003751C9">
      <w:pPr>
        <w:rPr>
          <w:sz w:val="18"/>
          <w:szCs w:val="18"/>
        </w:rPr>
      </w:pPr>
      <w:r>
        <w:rPr>
          <w:b/>
          <w:bCs/>
          <w:sz w:val="18"/>
          <w:szCs w:val="18"/>
        </w:rPr>
        <w:lastRenderedPageBreak/>
        <w:t>7.</w:t>
      </w:r>
      <w:r w:rsidR="00223C77" w:rsidRPr="003751C9">
        <w:rPr>
          <w:b/>
          <w:bCs/>
          <w:sz w:val="18"/>
          <w:szCs w:val="18"/>
        </w:rPr>
        <w:t>DUDAK ÜNSÜZLERİNİN BENZEŞMESİ</w:t>
      </w:r>
    </w:p>
    <w:p w:rsidR="003751C9" w:rsidRPr="003751C9" w:rsidRDefault="003751C9" w:rsidP="003751C9">
      <w:pPr>
        <w:rPr>
          <w:sz w:val="18"/>
          <w:szCs w:val="18"/>
        </w:rPr>
      </w:pPr>
      <w:r w:rsidRPr="003751C9">
        <w:rPr>
          <w:sz w:val="18"/>
          <w:szCs w:val="18"/>
        </w:rPr>
        <w:t>Dudak ünsüzlerinden “b”, kendinden önceki “n”yi “m”ye dönüştürür.</w:t>
      </w:r>
    </w:p>
    <w:p w:rsidR="003751C9" w:rsidRPr="003751C9" w:rsidRDefault="003751C9" w:rsidP="003751C9">
      <w:pPr>
        <w:rPr>
          <w:sz w:val="18"/>
          <w:szCs w:val="18"/>
        </w:rPr>
      </w:pPr>
      <w:r w:rsidRPr="003751C9">
        <w:rPr>
          <w:sz w:val="18"/>
          <w:szCs w:val="18"/>
        </w:rPr>
        <w:t>Aşağıda, birinci bölümde verilen sözcüklerin “dudak ünsüzlerinin benzeşmesinden sonraki yazımları karşılarında verilmiştir.</w:t>
      </w:r>
    </w:p>
    <w:p w:rsidR="003751C9" w:rsidRPr="003751C9" w:rsidRDefault="003751C9" w:rsidP="003751C9">
      <w:pPr>
        <w:rPr>
          <w:sz w:val="18"/>
          <w:szCs w:val="18"/>
        </w:rPr>
      </w:pPr>
      <w:r w:rsidRPr="003751C9">
        <w:rPr>
          <w:i/>
          <w:iCs/>
          <w:sz w:val="18"/>
          <w:szCs w:val="18"/>
        </w:rPr>
        <w:t>sakla(n)baç   </w:t>
      </w:r>
      <w:r w:rsidR="007F4BF2">
        <w:rPr>
          <w:i/>
          <w:iCs/>
          <w:sz w:val="18"/>
          <w:szCs w:val="18"/>
        </w:rPr>
        <w:tab/>
      </w:r>
      <w:r w:rsidRPr="003751C9">
        <w:rPr>
          <w:i/>
          <w:iCs/>
          <w:sz w:val="18"/>
          <w:szCs w:val="18"/>
        </w:rPr>
        <w:t>  sakla(m)baç</w:t>
      </w:r>
    </w:p>
    <w:p w:rsidR="003751C9" w:rsidRPr="003751C9" w:rsidRDefault="003751C9" w:rsidP="003751C9">
      <w:pPr>
        <w:rPr>
          <w:sz w:val="18"/>
          <w:szCs w:val="18"/>
        </w:rPr>
      </w:pPr>
      <w:r w:rsidRPr="003751C9">
        <w:rPr>
          <w:i/>
          <w:iCs/>
          <w:sz w:val="18"/>
          <w:szCs w:val="18"/>
        </w:rPr>
        <w:t xml:space="preserve">dola(n)baç      </w:t>
      </w:r>
      <w:r w:rsidR="007F4BF2">
        <w:rPr>
          <w:i/>
          <w:iCs/>
          <w:sz w:val="18"/>
          <w:szCs w:val="18"/>
        </w:rPr>
        <w:tab/>
        <w:t xml:space="preserve"> </w:t>
      </w:r>
      <w:r w:rsidRPr="003751C9">
        <w:rPr>
          <w:i/>
          <w:iCs/>
          <w:sz w:val="18"/>
          <w:szCs w:val="18"/>
        </w:rPr>
        <w:t>dola(m)baç</w:t>
      </w:r>
    </w:p>
    <w:p w:rsidR="003751C9" w:rsidRPr="003751C9" w:rsidRDefault="003751C9" w:rsidP="003751C9">
      <w:pPr>
        <w:rPr>
          <w:sz w:val="18"/>
          <w:szCs w:val="18"/>
        </w:rPr>
      </w:pPr>
      <w:r w:rsidRPr="003751C9">
        <w:rPr>
          <w:i/>
          <w:iCs/>
          <w:sz w:val="18"/>
          <w:szCs w:val="18"/>
        </w:rPr>
        <w:t>te(n)bel          </w:t>
      </w:r>
      <w:r w:rsidR="007F4BF2">
        <w:rPr>
          <w:i/>
          <w:iCs/>
          <w:sz w:val="18"/>
          <w:szCs w:val="18"/>
        </w:rPr>
        <w:tab/>
      </w:r>
      <w:r w:rsidRPr="003751C9">
        <w:rPr>
          <w:i/>
          <w:iCs/>
          <w:sz w:val="18"/>
          <w:szCs w:val="18"/>
        </w:rPr>
        <w:t>  te(m)bel</w:t>
      </w:r>
    </w:p>
    <w:p w:rsidR="003751C9" w:rsidRPr="003751C9" w:rsidRDefault="003751C9" w:rsidP="003751C9">
      <w:pPr>
        <w:rPr>
          <w:sz w:val="18"/>
          <w:szCs w:val="18"/>
        </w:rPr>
      </w:pPr>
      <w:r w:rsidRPr="003751C9">
        <w:rPr>
          <w:i/>
          <w:iCs/>
          <w:sz w:val="18"/>
          <w:szCs w:val="18"/>
        </w:rPr>
        <w:t>pe(n)be         </w:t>
      </w:r>
      <w:r w:rsidR="007F4BF2">
        <w:rPr>
          <w:i/>
          <w:iCs/>
          <w:sz w:val="18"/>
          <w:szCs w:val="18"/>
        </w:rPr>
        <w:tab/>
      </w:r>
      <w:r w:rsidRPr="003751C9">
        <w:rPr>
          <w:i/>
          <w:iCs/>
          <w:sz w:val="18"/>
          <w:szCs w:val="18"/>
        </w:rPr>
        <w:t>   pe(m)be</w:t>
      </w:r>
    </w:p>
    <w:p w:rsidR="003751C9" w:rsidRPr="003751C9" w:rsidRDefault="003751C9" w:rsidP="003751C9">
      <w:pPr>
        <w:rPr>
          <w:sz w:val="18"/>
          <w:szCs w:val="18"/>
        </w:rPr>
      </w:pPr>
      <w:r w:rsidRPr="003751C9">
        <w:rPr>
          <w:i/>
          <w:iCs/>
          <w:sz w:val="18"/>
          <w:szCs w:val="18"/>
        </w:rPr>
        <w:t>a(n)bar         </w:t>
      </w:r>
      <w:r w:rsidR="007F4BF2">
        <w:rPr>
          <w:i/>
          <w:iCs/>
          <w:sz w:val="18"/>
          <w:szCs w:val="18"/>
        </w:rPr>
        <w:tab/>
      </w:r>
      <w:r w:rsidRPr="003751C9">
        <w:rPr>
          <w:i/>
          <w:iCs/>
          <w:sz w:val="18"/>
          <w:szCs w:val="18"/>
        </w:rPr>
        <w:t>   a(m)bar</w:t>
      </w:r>
    </w:p>
    <w:p w:rsidR="003751C9" w:rsidRPr="003751C9" w:rsidRDefault="003751C9" w:rsidP="003751C9">
      <w:pPr>
        <w:rPr>
          <w:sz w:val="18"/>
          <w:szCs w:val="18"/>
        </w:rPr>
      </w:pPr>
      <w:r w:rsidRPr="003751C9">
        <w:rPr>
          <w:i/>
          <w:iCs/>
          <w:sz w:val="18"/>
          <w:szCs w:val="18"/>
        </w:rPr>
        <w:t>ka(n)bur         </w:t>
      </w:r>
      <w:r w:rsidR="007F4BF2">
        <w:rPr>
          <w:i/>
          <w:iCs/>
          <w:sz w:val="18"/>
          <w:szCs w:val="18"/>
        </w:rPr>
        <w:tab/>
      </w:r>
      <w:r w:rsidRPr="003751C9">
        <w:rPr>
          <w:i/>
          <w:iCs/>
          <w:sz w:val="18"/>
          <w:szCs w:val="18"/>
        </w:rPr>
        <w:t xml:space="preserve"> ka(m)bur</w:t>
      </w:r>
    </w:p>
    <w:p w:rsidR="003751C9" w:rsidRPr="003751C9" w:rsidRDefault="003751C9" w:rsidP="003751C9">
      <w:pPr>
        <w:rPr>
          <w:sz w:val="18"/>
          <w:szCs w:val="18"/>
        </w:rPr>
      </w:pPr>
      <w:r w:rsidRPr="003751C9">
        <w:rPr>
          <w:i/>
          <w:iCs/>
          <w:sz w:val="18"/>
          <w:szCs w:val="18"/>
        </w:rPr>
        <w:t xml:space="preserve">ca(n)baz          </w:t>
      </w:r>
      <w:r w:rsidR="007F4BF2">
        <w:rPr>
          <w:i/>
          <w:iCs/>
          <w:sz w:val="18"/>
          <w:szCs w:val="18"/>
        </w:rPr>
        <w:tab/>
      </w:r>
      <w:r w:rsidRPr="003751C9">
        <w:rPr>
          <w:i/>
          <w:iCs/>
          <w:sz w:val="18"/>
          <w:szCs w:val="18"/>
        </w:rPr>
        <w:t>ca(m)baz</w:t>
      </w:r>
    </w:p>
    <w:p w:rsidR="003751C9" w:rsidRPr="003751C9" w:rsidRDefault="003751C9" w:rsidP="003751C9">
      <w:pPr>
        <w:rPr>
          <w:sz w:val="18"/>
          <w:szCs w:val="18"/>
        </w:rPr>
      </w:pPr>
      <w:r w:rsidRPr="003751C9">
        <w:rPr>
          <w:i/>
          <w:iCs/>
          <w:sz w:val="18"/>
          <w:szCs w:val="18"/>
        </w:rPr>
        <w:t>ta(n)bur          </w:t>
      </w:r>
      <w:r w:rsidR="007F4BF2">
        <w:rPr>
          <w:i/>
          <w:iCs/>
          <w:sz w:val="18"/>
          <w:szCs w:val="18"/>
        </w:rPr>
        <w:tab/>
      </w:r>
      <w:r w:rsidRPr="003751C9">
        <w:rPr>
          <w:i/>
          <w:iCs/>
          <w:sz w:val="18"/>
          <w:szCs w:val="18"/>
        </w:rPr>
        <w:t xml:space="preserve"> ta(m)bur</w:t>
      </w:r>
    </w:p>
    <w:p w:rsidR="003751C9" w:rsidRPr="003751C9" w:rsidRDefault="003751C9" w:rsidP="003751C9">
      <w:pPr>
        <w:rPr>
          <w:sz w:val="18"/>
          <w:szCs w:val="18"/>
        </w:rPr>
      </w:pPr>
      <w:r w:rsidRPr="003751C9">
        <w:rPr>
          <w:b/>
          <w:bCs/>
          <w:sz w:val="18"/>
          <w:szCs w:val="18"/>
        </w:rPr>
        <w:t>Not:</w:t>
      </w:r>
      <w:r w:rsidRPr="003751C9">
        <w:rPr>
          <w:sz w:val="18"/>
          <w:szCs w:val="18"/>
        </w:rPr>
        <w:t> Özel adlarda ve bileşik sözcüklerde dudak ünsüzleri benzeşmesi kuralı uygulanmaz.</w:t>
      </w:r>
    </w:p>
    <w:p w:rsidR="003751C9" w:rsidRPr="003751C9" w:rsidRDefault="006E0E50" w:rsidP="003751C9">
      <w:pPr>
        <w:rPr>
          <w:sz w:val="18"/>
          <w:szCs w:val="18"/>
        </w:rPr>
      </w:pPr>
      <w:r>
        <w:rPr>
          <w:i/>
          <w:iCs/>
          <w:sz w:val="18"/>
          <w:szCs w:val="18"/>
        </w:rPr>
        <w:t>İstanbul, Safranbolu,</w:t>
      </w:r>
      <w:r w:rsidR="003751C9" w:rsidRPr="003751C9">
        <w:rPr>
          <w:i/>
          <w:iCs/>
          <w:sz w:val="18"/>
          <w:szCs w:val="18"/>
        </w:rPr>
        <w:t xml:space="preserve"> onbaşı, binbaşı, sonbahar, külhanbeyi, günbatımı</w:t>
      </w:r>
    </w:p>
    <w:p w:rsidR="003751C9" w:rsidRPr="003751C9" w:rsidRDefault="007D001A" w:rsidP="003751C9">
      <w:pPr>
        <w:rPr>
          <w:sz w:val="18"/>
          <w:szCs w:val="18"/>
        </w:rPr>
      </w:pPr>
      <w:r>
        <w:rPr>
          <w:b/>
          <w:bCs/>
          <w:sz w:val="18"/>
          <w:szCs w:val="18"/>
        </w:rPr>
        <w:t>8.</w:t>
      </w:r>
      <w:r w:rsidR="00223C77" w:rsidRPr="003751C9">
        <w:rPr>
          <w:b/>
          <w:bCs/>
          <w:sz w:val="18"/>
          <w:szCs w:val="18"/>
        </w:rPr>
        <w:t>KAYNAŞTIRMA ÜNSÜZLERİ (KORUYUCU ÜNSÜZLER)</w:t>
      </w:r>
    </w:p>
    <w:p w:rsidR="003751C9" w:rsidRPr="003751C9" w:rsidRDefault="003751C9" w:rsidP="003751C9">
      <w:pPr>
        <w:rPr>
          <w:sz w:val="18"/>
          <w:szCs w:val="18"/>
        </w:rPr>
      </w:pPr>
      <w:r w:rsidRPr="003751C9">
        <w:rPr>
          <w:sz w:val="18"/>
          <w:szCs w:val="18"/>
        </w:rPr>
        <w:t>Türkçe sözcüklerde iki ünlü yan yana bulunmadığından, ünlüyle biten bir sözcüğe ünlüyle başlayan bir ek getirildiğinde sözcükle ek arasına “y, ş, s, n” kaynaştırma ünsüzlerinden biri girer.</w:t>
      </w:r>
    </w:p>
    <w:p w:rsidR="003751C9" w:rsidRPr="003751C9" w:rsidRDefault="003751C9" w:rsidP="003751C9">
      <w:pPr>
        <w:rPr>
          <w:sz w:val="18"/>
          <w:szCs w:val="18"/>
        </w:rPr>
      </w:pPr>
      <w:r w:rsidRPr="003751C9">
        <w:rPr>
          <w:sz w:val="18"/>
          <w:szCs w:val="18"/>
        </w:rPr>
        <w:t>Aşağıda, birinci bölümde verilen sözcüklerin kaynaştırma ünsüzü eklendikten sonraki yazımları karşılarında verilmiştir.</w:t>
      </w:r>
    </w:p>
    <w:p w:rsidR="003751C9" w:rsidRPr="003751C9" w:rsidRDefault="003751C9" w:rsidP="003751C9">
      <w:pPr>
        <w:rPr>
          <w:sz w:val="18"/>
          <w:szCs w:val="18"/>
        </w:rPr>
      </w:pPr>
      <w:r w:rsidRPr="003751C9">
        <w:rPr>
          <w:i/>
          <w:iCs/>
          <w:sz w:val="18"/>
          <w:szCs w:val="18"/>
        </w:rPr>
        <w:t>mağaza – a                  mağaza – y – a (durum ekinden önce)</w:t>
      </w:r>
    </w:p>
    <w:p w:rsidR="003751C9" w:rsidRPr="003751C9" w:rsidRDefault="003751C9" w:rsidP="003751C9">
      <w:pPr>
        <w:rPr>
          <w:sz w:val="18"/>
          <w:szCs w:val="18"/>
        </w:rPr>
      </w:pPr>
      <w:r w:rsidRPr="003751C9">
        <w:rPr>
          <w:i/>
          <w:iCs/>
          <w:sz w:val="18"/>
          <w:szCs w:val="18"/>
        </w:rPr>
        <w:t>anne – i                        anne – s – i (iyelik ekinden önce)</w:t>
      </w:r>
    </w:p>
    <w:p w:rsidR="003751C9" w:rsidRPr="003751C9" w:rsidRDefault="003751C9" w:rsidP="003751C9">
      <w:pPr>
        <w:rPr>
          <w:sz w:val="18"/>
          <w:szCs w:val="18"/>
        </w:rPr>
      </w:pPr>
      <w:r w:rsidRPr="003751C9">
        <w:rPr>
          <w:i/>
          <w:iCs/>
          <w:sz w:val="18"/>
          <w:szCs w:val="18"/>
        </w:rPr>
        <w:t>kedi – in                       kedi – n – in (tamlayan ekinden önce)</w:t>
      </w:r>
    </w:p>
    <w:p w:rsidR="003751C9" w:rsidRPr="003751C9" w:rsidRDefault="003751C9" w:rsidP="003751C9">
      <w:pPr>
        <w:rPr>
          <w:sz w:val="18"/>
          <w:szCs w:val="18"/>
        </w:rPr>
      </w:pPr>
      <w:r w:rsidRPr="003751C9">
        <w:rPr>
          <w:i/>
          <w:iCs/>
          <w:sz w:val="18"/>
          <w:szCs w:val="18"/>
        </w:rPr>
        <w:t>çanta – ı                       çanta – y – ı (durum ekinden önce)</w:t>
      </w:r>
    </w:p>
    <w:p w:rsidR="003751C9" w:rsidRPr="003751C9" w:rsidRDefault="003751C9" w:rsidP="003751C9">
      <w:pPr>
        <w:rPr>
          <w:sz w:val="18"/>
          <w:szCs w:val="18"/>
        </w:rPr>
      </w:pPr>
      <w:r w:rsidRPr="003751C9">
        <w:rPr>
          <w:i/>
          <w:iCs/>
          <w:sz w:val="18"/>
          <w:szCs w:val="18"/>
        </w:rPr>
        <w:t>yedi – er                       yedi – ş – er (üleştirme sıfatı ekinden önce)</w:t>
      </w:r>
    </w:p>
    <w:p w:rsidR="003751C9" w:rsidRPr="003751C9" w:rsidRDefault="003751C9" w:rsidP="003751C9">
      <w:pPr>
        <w:rPr>
          <w:sz w:val="18"/>
          <w:szCs w:val="18"/>
        </w:rPr>
      </w:pPr>
      <w:r w:rsidRPr="003751C9">
        <w:rPr>
          <w:i/>
          <w:iCs/>
          <w:sz w:val="18"/>
          <w:szCs w:val="18"/>
        </w:rPr>
        <w:t>kapının kolu – a           kapının kolu – n – a (iyelik ekinden sonra gelen durum ekinden önce)</w:t>
      </w:r>
    </w:p>
    <w:p w:rsidR="003751C9" w:rsidRPr="003751C9" w:rsidRDefault="003751C9" w:rsidP="003751C9">
      <w:pPr>
        <w:rPr>
          <w:sz w:val="18"/>
          <w:szCs w:val="18"/>
        </w:rPr>
      </w:pPr>
      <w:r w:rsidRPr="003751C9">
        <w:rPr>
          <w:b/>
          <w:bCs/>
          <w:sz w:val="18"/>
          <w:szCs w:val="18"/>
        </w:rPr>
        <w:t>Not:</w:t>
      </w:r>
      <w:r w:rsidRPr="003751C9">
        <w:rPr>
          <w:sz w:val="18"/>
          <w:szCs w:val="18"/>
        </w:rPr>
        <w:t> Aşağıdaki sözcüklerde kaynaştırma ünsüzü yoktur.</w:t>
      </w:r>
    </w:p>
    <w:p w:rsidR="003751C9" w:rsidRPr="003751C9" w:rsidRDefault="003751C9" w:rsidP="003751C9">
      <w:pPr>
        <w:rPr>
          <w:sz w:val="18"/>
          <w:szCs w:val="18"/>
        </w:rPr>
      </w:pPr>
      <w:r w:rsidRPr="003751C9">
        <w:rPr>
          <w:i/>
          <w:iCs/>
          <w:sz w:val="18"/>
          <w:szCs w:val="18"/>
        </w:rPr>
        <w:t>beş – er</w:t>
      </w:r>
      <w:r w:rsidR="00223C77">
        <w:rPr>
          <w:i/>
          <w:iCs/>
          <w:sz w:val="18"/>
          <w:szCs w:val="18"/>
        </w:rPr>
        <w:tab/>
      </w:r>
      <w:r w:rsidR="00223C77">
        <w:rPr>
          <w:i/>
          <w:iCs/>
          <w:sz w:val="18"/>
          <w:szCs w:val="18"/>
        </w:rPr>
        <w:tab/>
      </w:r>
      <w:r w:rsidR="00223C77">
        <w:rPr>
          <w:i/>
          <w:iCs/>
          <w:sz w:val="18"/>
          <w:szCs w:val="18"/>
        </w:rPr>
        <w:tab/>
      </w:r>
      <w:r w:rsidR="00223C77" w:rsidRPr="003751C9">
        <w:rPr>
          <w:i/>
          <w:iCs/>
          <w:sz w:val="18"/>
          <w:szCs w:val="18"/>
        </w:rPr>
        <w:t>altmış – ar</w:t>
      </w:r>
    </w:p>
    <w:p w:rsidR="003751C9" w:rsidRPr="003751C9" w:rsidRDefault="003751C9" w:rsidP="003751C9">
      <w:pPr>
        <w:rPr>
          <w:sz w:val="18"/>
          <w:szCs w:val="18"/>
        </w:rPr>
      </w:pPr>
      <w:r w:rsidRPr="003751C9">
        <w:rPr>
          <w:i/>
          <w:iCs/>
          <w:sz w:val="18"/>
          <w:szCs w:val="18"/>
        </w:rPr>
        <w:t>yetmiş – er</w:t>
      </w:r>
      <w:r w:rsidR="00223C77">
        <w:rPr>
          <w:i/>
          <w:iCs/>
          <w:sz w:val="18"/>
          <w:szCs w:val="18"/>
        </w:rPr>
        <w:tab/>
      </w:r>
      <w:r w:rsidR="00223C77">
        <w:rPr>
          <w:i/>
          <w:iCs/>
          <w:sz w:val="18"/>
          <w:szCs w:val="18"/>
        </w:rPr>
        <w:tab/>
      </w:r>
      <w:r w:rsidR="00223C77" w:rsidRPr="003751C9">
        <w:rPr>
          <w:i/>
          <w:iCs/>
          <w:sz w:val="18"/>
          <w:szCs w:val="18"/>
        </w:rPr>
        <w:t>senin kolun – a</w:t>
      </w:r>
    </w:p>
    <w:p w:rsidR="003751C9" w:rsidRPr="003751C9" w:rsidRDefault="003751C9" w:rsidP="003751C9">
      <w:pPr>
        <w:rPr>
          <w:sz w:val="18"/>
          <w:szCs w:val="18"/>
        </w:rPr>
      </w:pPr>
      <w:r w:rsidRPr="003751C9">
        <w:rPr>
          <w:sz w:val="18"/>
          <w:szCs w:val="18"/>
        </w:rPr>
        <w:t>Ünlüyle biten bir sözcüğe “idi, imiş, ise” ekeylemleri, “ile” sözcüğü ve “iken” bağ-fiil eki birleşik yazıldığı zaman araya “y” koruyucu ünsüzü girer ve bunların başındaki “i” sesleri düşer.</w:t>
      </w:r>
    </w:p>
    <w:p w:rsidR="003751C9" w:rsidRPr="003751C9" w:rsidRDefault="003751C9" w:rsidP="003751C9">
      <w:pPr>
        <w:rPr>
          <w:sz w:val="18"/>
          <w:szCs w:val="18"/>
        </w:rPr>
      </w:pPr>
      <w:r w:rsidRPr="003751C9">
        <w:rPr>
          <w:i/>
          <w:iCs/>
          <w:sz w:val="18"/>
          <w:szCs w:val="18"/>
        </w:rPr>
        <w:t>araba – y – (i) – di        arabaydı</w:t>
      </w:r>
    </w:p>
    <w:p w:rsidR="003751C9" w:rsidRPr="003751C9" w:rsidRDefault="003751C9" w:rsidP="003751C9">
      <w:pPr>
        <w:rPr>
          <w:sz w:val="18"/>
          <w:szCs w:val="18"/>
        </w:rPr>
      </w:pPr>
      <w:r w:rsidRPr="003751C9">
        <w:rPr>
          <w:i/>
          <w:iCs/>
          <w:sz w:val="18"/>
          <w:szCs w:val="18"/>
        </w:rPr>
        <w:t>yaya -y – (i) – mlş        yayaymış</w:t>
      </w:r>
    </w:p>
    <w:p w:rsidR="003751C9" w:rsidRPr="003751C9" w:rsidRDefault="003751C9" w:rsidP="003751C9">
      <w:pPr>
        <w:rPr>
          <w:sz w:val="18"/>
          <w:szCs w:val="18"/>
        </w:rPr>
      </w:pPr>
      <w:r w:rsidRPr="003751C9">
        <w:rPr>
          <w:i/>
          <w:iCs/>
          <w:sz w:val="18"/>
          <w:szCs w:val="18"/>
        </w:rPr>
        <w:t>burda – y – (i) – se        burdaysa</w:t>
      </w:r>
    </w:p>
    <w:p w:rsidR="003751C9" w:rsidRPr="003751C9" w:rsidRDefault="003751C9" w:rsidP="003751C9">
      <w:pPr>
        <w:rPr>
          <w:sz w:val="18"/>
          <w:szCs w:val="18"/>
        </w:rPr>
      </w:pPr>
      <w:r w:rsidRPr="003751C9">
        <w:rPr>
          <w:i/>
          <w:iCs/>
          <w:sz w:val="18"/>
          <w:szCs w:val="18"/>
        </w:rPr>
        <w:t>maşa -y – (i) – le          maşayla</w:t>
      </w:r>
    </w:p>
    <w:p w:rsidR="00B2721A" w:rsidRPr="003751C9" w:rsidRDefault="003751C9">
      <w:pPr>
        <w:rPr>
          <w:sz w:val="18"/>
          <w:szCs w:val="18"/>
        </w:rPr>
      </w:pPr>
      <w:r w:rsidRPr="003751C9">
        <w:rPr>
          <w:i/>
          <w:iCs/>
          <w:sz w:val="18"/>
          <w:szCs w:val="18"/>
        </w:rPr>
        <w:t>işte – y – (i) – ken          işteyken</w:t>
      </w:r>
    </w:p>
    <w:sectPr w:rsidR="00B2721A" w:rsidRPr="003751C9" w:rsidSect="003751C9">
      <w:pgSz w:w="11906" w:h="16838"/>
      <w:pgMar w:top="425" w:right="425" w:bottom="425" w:left="425"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F5B87"/>
    <w:multiLevelType w:val="multilevel"/>
    <w:tmpl w:val="29B8F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rsids>
    <w:rsidRoot w:val="00D13E77"/>
    <w:rsid w:val="0001306A"/>
    <w:rsid w:val="00052E9E"/>
    <w:rsid w:val="000A36A5"/>
    <w:rsid w:val="00193C0C"/>
    <w:rsid w:val="00223C77"/>
    <w:rsid w:val="002F2CE7"/>
    <w:rsid w:val="003751C9"/>
    <w:rsid w:val="005C6682"/>
    <w:rsid w:val="006130F6"/>
    <w:rsid w:val="006E0E50"/>
    <w:rsid w:val="007D001A"/>
    <w:rsid w:val="007F4BF2"/>
    <w:rsid w:val="0099144A"/>
    <w:rsid w:val="00B2721A"/>
    <w:rsid w:val="00D13E77"/>
    <w:rsid w:val="00D8160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21A"/>
  </w:style>
  <w:style w:type="paragraph" w:styleId="Balk2">
    <w:name w:val="heading 2"/>
    <w:basedOn w:val="Normal"/>
    <w:link w:val="Balk2Char"/>
    <w:uiPriority w:val="9"/>
    <w:qFormat/>
    <w:rsid w:val="00D13E77"/>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paragraph" w:styleId="Balk3">
    <w:name w:val="heading 3"/>
    <w:basedOn w:val="Normal"/>
    <w:link w:val="Balk3Char"/>
    <w:uiPriority w:val="9"/>
    <w:qFormat/>
    <w:rsid w:val="00D13E77"/>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paragraph" w:styleId="Balk4">
    <w:name w:val="heading 4"/>
    <w:basedOn w:val="Normal"/>
    <w:link w:val="Balk4Char"/>
    <w:uiPriority w:val="9"/>
    <w:qFormat/>
    <w:rsid w:val="00D13E77"/>
    <w:pPr>
      <w:spacing w:before="100" w:beforeAutospacing="1" w:after="100" w:afterAutospacing="1" w:line="240" w:lineRule="auto"/>
      <w:outlineLvl w:val="3"/>
    </w:pPr>
    <w:rPr>
      <w:rFonts w:ascii="Times New Roman" w:eastAsia="Times New Roman" w:hAnsi="Times New Roman" w:cs="Times New Roman"/>
      <w:b/>
      <w:bCs/>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D13E77"/>
    <w:rPr>
      <w:rFonts w:ascii="Times New Roman" w:eastAsia="Times New Roman" w:hAnsi="Times New Roman" w:cs="Times New Roman"/>
      <w:b/>
      <w:bCs/>
      <w:sz w:val="36"/>
      <w:szCs w:val="36"/>
      <w:lang w:eastAsia="tr-TR"/>
    </w:rPr>
  </w:style>
  <w:style w:type="character" w:customStyle="1" w:styleId="Balk3Char">
    <w:name w:val="Başlık 3 Char"/>
    <w:basedOn w:val="VarsaylanParagrafYazTipi"/>
    <w:link w:val="Balk3"/>
    <w:uiPriority w:val="9"/>
    <w:rsid w:val="00D13E77"/>
    <w:rPr>
      <w:rFonts w:ascii="Times New Roman" w:eastAsia="Times New Roman" w:hAnsi="Times New Roman" w:cs="Times New Roman"/>
      <w:b/>
      <w:bCs/>
      <w:sz w:val="27"/>
      <w:szCs w:val="27"/>
      <w:lang w:eastAsia="tr-TR"/>
    </w:rPr>
  </w:style>
  <w:style w:type="character" w:customStyle="1" w:styleId="Balk4Char">
    <w:name w:val="Başlık 4 Char"/>
    <w:basedOn w:val="VarsaylanParagrafYazTipi"/>
    <w:link w:val="Balk4"/>
    <w:uiPriority w:val="9"/>
    <w:rsid w:val="00D13E77"/>
    <w:rPr>
      <w:rFonts w:ascii="Times New Roman" w:eastAsia="Times New Roman" w:hAnsi="Times New Roman" w:cs="Times New Roman"/>
      <w:b/>
      <w:bCs/>
      <w:sz w:val="24"/>
      <w:szCs w:val="24"/>
      <w:lang w:eastAsia="tr-TR"/>
    </w:rPr>
  </w:style>
  <w:style w:type="paragraph" w:styleId="NormalWeb">
    <w:name w:val="Normal (Web)"/>
    <w:basedOn w:val="Normal"/>
    <w:uiPriority w:val="99"/>
    <w:semiHidden/>
    <w:unhideWhenUsed/>
    <w:rsid w:val="00D13E7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D13E77"/>
    <w:rPr>
      <w:b/>
      <w:bCs/>
    </w:rPr>
  </w:style>
  <w:style w:type="character" w:customStyle="1" w:styleId="apple-converted-space">
    <w:name w:val="apple-converted-space"/>
    <w:basedOn w:val="VarsaylanParagrafYazTipi"/>
    <w:rsid w:val="00D13E77"/>
  </w:style>
  <w:style w:type="character" w:styleId="Kpr">
    <w:name w:val="Hyperlink"/>
    <w:basedOn w:val="VarsaylanParagrafYazTipi"/>
    <w:uiPriority w:val="99"/>
    <w:unhideWhenUsed/>
    <w:rsid w:val="00D13E77"/>
    <w:rPr>
      <w:color w:val="0000FF"/>
      <w:u w:val="single"/>
    </w:rPr>
  </w:style>
  <w:style w:type="character" w:styleId="zlenenKpr">
    <w:name w:val="FollowedHyperlink"/>
    <w:basedOn w:val="VarsaylanParagrafYazTipi"/>
    <w:uiPriority w:val="99"/>
    <w:semiHidden/>
    <w:unhideWhenUsed/>
    <w:rsid w:val="00D13E77"/>
    <w:rPr>
      <w:color w:val="800080"/>
      <w:u w:val="single"/>
    </w:rPr>
  </w:style>
  <w:style w:type="character" w:customStyle="1" w:styleId="style3">
    <w:name w:val="style3"/>
    <w:basedOn w:val="VarsaylanParagrafYazTipi"/>
    <w:rsid w:val="00D13E77"/>
  </w:style>
</w:styles>
</file>

<file path=word/webSettings.xml><?xml version="1.0" encoding="utf-8"?>
<w:webSettings xmlns:r="http://schemas.openxmlformats.org/officeDocument/2006/relationships" xmlns:w="http://schemas.openxmlformats.org/wordprocessingml/2006/main">
  <w:divs>
    <w:div w:id="99496173">
      <w:bodyDiv w:val="1"/>
      <w:marLeft w:val="0"/>
      <w:marRight w:val="0"/>
      <w:marTop w:val="0"/>
      <w:marBottom w:val="0"/>
      <w:divBdr>
        <w:top w:val="none" w:sz="0" w:space="0" w:color="auto"/>
        <w:left w:val="none" w:sz="0" w:space="0" w:color="auto"/>
        <w:bottom w:val="none" w:sz="0" w:space="0" w:color="auto"/>
        <w:right w:val="none" w:sz="0" w:space="0" w:color="auto"/>
      </w:divBdr>
    </w:div>
    <w:div w:id="690842353">
      <w:bodyDiv w:val="1"/>
      <w:marLeft w:val="0"/>
      <w:marRight w:val="0"/>
      <w:marTop w:val="0"/>
      <w:marBottom w:val="0"/>
      <w:divBdr>
        <w:top w:val="none" w:sz="0" w:space="0" w:color="auto"/>
        <w:left w:val="none" w:sz="0" w:space="0" w:color="auto"/>
        <w:bottom w:val="none" w:sz="0" w:space="0" w:color="auto"/>
        <w:right w:val="none" w:sz="0" w:space="0" w:color="auto"/>
      </w:divBdr>
    </w:div>
    <w:div w:id="711812286">
      <w:bodyDiv w:val="1"/>
      <w:marLeft w:val="0"/>
      <w:marRight w:val="0"/>
      <w:marTop w:val="0"/>
      <w:marBottom w:val="0"/>
      <w:divBdr>
        <w:top w:val="none" w:sz="0" w:space="0" w:color="auto"/>
        <w:left w:val="none" w:sz="0" w:space="0" w:color="auto"/>
        <w:bottom w:val="none" w:sz="0" w:space="0" w:color="auto"/>
        <w:right w:val="none" w:sz="0" w:space="0" w:color="auto"/>
      </w:divBdr>
    </w:div>
    <w:div w:id="901448377">
      <w:bodyDiv w:val="1"/>
      <w:marLeft w:val="0"/>
      <w:marRight w:val="0"/>
      <w:marTop w:val="0"/>
      <w:marBottom w:val="0"/>
      <w:divBdr>
        <w:top w:val="none" w:sz="0" w:space="0" w:color="auto"/>
        <w:left w:val="none" w:sz="0" w:space="0" w:color="auto"/>
        <w:bottom w:val="none" w:sz="0" w:space="0" w:color="auto"/>
        <w:right w:val="none" w:sz="0" w:space="0" w:color="auto"/>
      </w:divBdr>
    </w:div>
    <w:div w:id="1121806098">
      <w:bodyDiv w:val="1"/>
      <w:marLeft w:val="0"/>
      <w:marRight w:val="0"/>
      <w:marTop w:val="0"/>
      <w:marBottom w:val="0"/>
      <w:divBdr>
        <w:top w:val="none" w:sz="0" w:space="0" w:color="auto"/>
        <w:left w:val="none" w:sz="0" w:space="0" w:color="auto"/>
        <w:bottom w:val="none" w:sz="0" w:space="0" w:color="auto"/>
        <w:right w:val="none" w:sz="0" w:space="0" w:color="auto"/>
      </w:divBdr>
    </w:div>
    <w:div w:id="1766657094">
      <w:bodyDiv w:val="1"/>
      <w:marLeft w:val="0"/>
      <w:marRight w:val="0"/>
      <w:marTop w:val="0"/>
      <w:marBottom w:val="0"/>
      <w:divBdr>
        <w:top w:val="none" w:sz="0" w:space="0" w:color="auto"/>
        <w:left w:val="none" w:sz="0" w:space="0" w:color="auto"/>
        <w:bottom w:val="none" w:sz="0" w:space="0" w:color="auto"/>
        <w:right w:val="none" w:sz="0" w:space="0" w:color="auto"/>
      </w:divBdr>
    </w:div>
    <w:div w:id="1901595121">
      <w:bodyDiv w:val="1"/>
      <w:marLeft w:val="0"/>
      <w:marRight w:val="0"/>
      <w:marTop w:val="0"/>
      <w:marBottom w:val="0"/>
      <w:divBdr>
        <w:top w:val="none" w:sz="0" w:space="0" w:color="auto"/>
        <w:left w:val="none" w:sz="0" w:space="0" w:color="auto"/>
        <w:bottom w:val="none" w:sz="0" w:space="0" w:color="auto"/>
        <w:right w:val="none" w:sz="0" w:space="0" w:color="auto"/>
      </w:divBdr>
      <w:divsChild>
        <w:div w:id="1460145540">
          <w:marLeft w:val="0"/>
          <w:marRight w:val="0"/>
          <w:marTop w:val="0"/>
          <w:marBottom w:val="0"/>
          <w:divBdr>
            <w:top w:val="none" w:sz="0" w:space="0" w:color="auto"/>
            <w:left w:val="none" w:sz="0" w:space="0" w:color="auto"/>
            <w:bottom w:val="none" w:sz="0" w:space="0" w:color="auto"/>
            <w:right w:val="none" w:sz="0" w:space="0" w:color="auto"/>
          </w:divBdr>
          <w:divsChild>
            <w:div w:id="208810974">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1138645984">
                  <w:marLeft w:val="0"/>
                  <w:marRight w:val="0"/>
                  <w:marTop w:val="0"/>
                  <w:marBottom w:val="0"/>
                  <w:divBdr>
                    <w:top w:val="none" w:sz="0" w:space="0" w:color="auto"/>
                    <w:left w:val="none" w:sz="0" w:space="0" w:color="auto"/>
                    <w:bottom w:val="none" w:sz="0" w:space="0" w:color="auto"/>
                    <w:right w:val="none" w:sz="0" w:space="0" w:color="auto"/>
                  </w:divBdr>
                  <w:divsChild>
                    <w:div w:id="1275021175">
                      <w:marLeft w:val="0"/>
                      <w:marRight w:val="0"/>
                      <w:marTop w:val="0"/>
                      <w:marBottom w:val="0"/>
                      <w:divBdr>
                        <w:top w:val="none" w:sz="0" w:space="0" w:color="auto"/>
                        <w:left w:val="none" w:sz="0" w:space="0" w:color="auto"/>
                        <w:bottom w:val="none" w:sz="0" w:space="0" w:color="auto"/>
                        <w:right w:val="none" w:sz="0" w:space="0" w:color="auto"/>
                      </w:divBdr>
                      <w:divsChild>
                        <w:div w:id="1848710668">
                          <w:marLeft w:val="-225"/>
                          <w:marRight w:val="-225"/>
                          <w:marTop w:val="0"/>
                          <w:marBottom w:val="0"/>
                          <w:divBdr>
                            <w:top w:val="none" w:sz="0" w:space="0" w:color="auto"/>
                            <w:left w:val="none" w:sz="0" w:space="0" w:color="auto"/>
                            <w:bottom w:val="none" w:sz="0" w:space="0" w:color="auto"/>
                            <w:right w:val="none" w:sz="0" w:space="0" w:color="auto"/>
                          </w:divBdr>
                          <w:divsChild>
                            <w:div w:id="28835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135735">
                  <w:marLeft w:val="0"/>
                  <w:marRight w:val="0"/>
                  <w:marTop w:val="0"/>
                  <w:marBottom w:val="0"/>
                  <w:divBdr>
                    <w:top w:val="none" w:sz="0" w:space="0" w:color="auto"/>
                    <w:left w:val="none" w:sz="0" w:space="0" w:color="auto"/>
                    <w:bottom w:val="none" w:sz="0" w:space="0" w:color="auto"/>
                    <w:right w:val="none" w:sz="0" w:space="0" w:color="auto"/>
                  </w:divBdr>
                  <w:divsChild>
                    <w:div w:id="1801066452">
                      <w:marLeft w:val="0"/>
                      <w:marRight w:val="0"/>
                      <w:marTop w:val="0"/>
                      <w:marBottom w:val="0"/>
                      <w:divBdr>
                        <w:top w:val="none" w:sz="0" w:space="0" w:color="auto"/>
                        <w:left w:val="none" w:sz="0" w:space="0" w:color="auto"/>
                        <w:bottom w:val="none" w:sz="0" w:space="0" w:color="auto"/>
                        <w:right w:val="none" w:sz="0" w:space="0" w:color="auto"/>
                      </w:divBdr>
                      <w:divsChild>
                        <w:div w:id="575172425">
                          <w:marLeft w:val="-225"/>
                          <w:marRight w:val="-225"/>
                          <w:marTop w:val="0"/>
                          <w:marBottom w:val="0"/>
                          <w:divBdr>
                            <w:top w:val="none" w:sz="0" w:space="0" w:color="auto"/>
                            <w:left w:val="none" w:sz="0" w:space="0" w:color="auto"/>
                            <w:bottom w:val="none" w:sz="0" w:space="0" w:color="auto"/>
                            <w:right w:val="none" w:sz="0" w:space="0" w:color="auto"/>
                          </w:divBdr>
                          <w:divsChild>
                            <w:div w:id="144908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6316372">
          <w:marLeft w:val="0"/>
          <w:marRight w:val="0"/>
          <w:marTop w:val="0"/>
          <w:marBottom w:val="0"/>
          <w:divBdr>
            <w:top w:val="none" w:sz="0" w:space="0" w:color="auto"/>
            <w:left w:val="none" w:sz="0" w:space="0" w:color="auto"/>
            <w:bottom w:val="none" w:sz="0" w:space="0" w:color="auto"/>
            <w:right w:val="none" w:sz="0" w:space="0" w:color="auto"/>
          </w:divBdr>
          <w:divsChild>
            <w:div w:id="2595590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5273981">
          <w:marLeft w:val="0"/>
          <w:marRight w:val="0"/>
          <w:marTop w:val="0"/>
          <w:marBottom w:val="0"/>
          <w:divBdr>
            <w:top w:val="none" w:sz="0" w:space="0" w:color="auto"/>
            <w:left w:val="none" w:sz="0" w:space="0" w:color="auto"/>
            <w:bottom w:val="none" w:sz="0" w:space="0" w:color="auto"/>
            <w:right w:val="none" w:sz="0" w:space="0" w:color="auto"/>
          </w:divBdr>
        </w:div>
        <w:div w:id="150676659">
          <w:marLeft w:val="0"/>
          <w:marRight w:val="0"/>
          <w:marTop w:val="0"/>
          <w:marBottom w:val="0"/>
          <w:divBdr>
            <w:top w:val="none" w:sz="0" w:space="0" w:color="auto"/>
            <w:left w:val="none" w:sz="0" w:space="0" w:color="auto"/>
            <w:bottom w:val="none" w:sz="0" w:space="0" w:color="auto"/>
            <w:right w:val="none" w:sz="0" w:space="0" w:color="auto"/>
          </w:divBdr>
          <w:divsChild>
            <w:div w:id="107658752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43297806">
          <w:marLeft w:val="0"/>
          <w:marRight w:val="0"/>
          <w:marTop w:val="0"/>
          <w:marBottom w:val="0"/>
          <w:divBdr>
            <w:top w:val="none" w:sz="0" w:space="0" w:color="auto"/>
            <w:left w:val="none" w:sz="0" w:space="0" w:color="auto"/>
            <w:bottom w:val="none" w:sz="0" w:space="0" w:color="auto"/>
            <w:right w:val="none" w:sz="0" w:space="0" w:color="auto"/>
          </w:divBdr>
          <w:divsChild>
            <w:div w:id="21878851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3466016">
          <w:marLeft w:val="0"/>
          <w:marRight w:val="0"/>
          <w:marTop w:val="0"/>
          <w:marBottom w:val="0"/>
          <w:divBdr>
            <w:top w:val="none" w:sz="0" w:space="0" w:color="auto"/>
            <w:left w:val="none" w:sz="0" w:space="0" w:color="auto"/>
            <w:bottom w:val="none" w:sz="0" w:space="0" w:color="auto"/>
            <w:right w:val="none" w:sz="0" w:space="0" w:color="auto"/>
          </w:divBdr>
          <w:divsChild>
            <w:div w:id="141049591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174300389">
          <w:marLeft w:val="0"/>
          <w:marRight w:val="0"/>
          <w:marTop w:val="0"/>
          <w:marBottom w:val="0"/>
          <w:divBdr>
            <w:top w:val="none" w:sz="0" w:space="0" w:color="auto"/>
            <w:left w:val="none" w:sz="0" w:space="0" w:color="auto"/>
            <w:bottom w:val="none" w:sz="0" w:space="0" w:color="auto"/>
            <w:right w:val="none" w:sz="0" w:space="0" w:color="auto"/>
          </w:divBdr>
          <w:divsChild>
            <w:div w:id="59860871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19841450">
          <w:marLeft w:val="0"/>
          <w:marRight w:val="0"/>
          <w:marTop w:val="0"/>
          <w:marBottom w:val="0"/>
          <w:divBdr>
            <w:top w:val="none" w:sz="0" w:space="0" w:color="auto"/>
            <w:left w:val="none" w:sz="0" w:space="0" w:color="auto"/>
            <w:bottom w:val="none" w:sz="0" w:space="0" w:color="auto"/>
            <w:right w:val="none" w:sz="0" w:space="0" w:color="auto"/>
          </w:divBdr>
          <w:divsChild>
            <w:div w:id="214500182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18829255">
          <w:marLeft w:val="0"/>
          <w:marRight w:val="0"/>
          <w:marTop w:val="0"/>
          <w:marBottom w:val="0"/>
          <w:divBdr>
            <w:top w:val="none" w:sz="0" w:space="0" w:color="auto"/>
            <w:left w:val="none" w:sz="0" w:space="0" w:color="auto"/>
            <w:bottom w:val="none" w:sz="0" w:space="0" w:color="auto"/>
            <w:right w:val="none" w:sz="0" w:space="0" w:color="auto"/>
          </w:divBdr>
          <w:divsChild>
            <w:div w:id="282880009">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858852153">
                  <w:marLeft w:val="0"/>
                  <w:marRight w:val="0"/>
                  <w:marTop w:val="0"/>
                  <w:marBottom w:val="0"/>
                  <w:divBdr>
                    <w:top w:val="none" w:sz="0" w:space="0" w:color="auto"/>
                    <w:left w:val="none" w:sz="0" w:space="0" w:color="auto"/>
                    <w:bottom w:val="none" w:sz="0" w:space="0" w:color="auto"/>
                    <w:right w:val="none" w:sz="0" w:space="0" w:color="auto"/>
                  </w:divBdr>
                  <w:divsChild>
                    <w:div w:id="1404182058">
                      <w:marLeft w:val="0"/>
                      <w:marRight w:val="0"/>
                      <w:marTop w:val="0"/>
                      <w:marBottom w:val="0"/>
                      <w:divBdr>
                        <w:top w:val="none" w:sz="0" w:space="0" w:color="auto"/>
                        <w:left w:val="none" w:sz="0" w:space="0" w:color="auto"/>
                        <w:bottom w:val="none" w:sz="0" w:space="0" w:color="auto"/>
                        <w:right w:val="none" w:sz="0" w:space="0" w:color="auto"/>
                      </w:divBdr>
                      <w:divsChild>
                        <w:div w:id="715858835">
                          <w:marLeft w:val="-225"/>
                          <w:marRight w:val="-225"/>
                          <w:marTop w:val="0"/>
                          <w:marBottom w:val="0"/>
                          <w:divBdr>
                            <w:top w:val="none" w:sz="0" w:space="0" w:color="auto"/>
                            <w:left w:val="none" w:sz="0" w:space="0" w:color="auto"/>
                            <w:bottom w:val="none" w:sz="0" w:space="0" w:color="auto"/>
                            <w:right w:val="none" w:sz="0" w:space="0" w:color="auto"/>
                          </w:divBdr>
                          <w:divsChild>
                            <w:div w:id="1028795822">
                              <w:marLeft w:val="0"/>
                              <w:marRight w:val="0"/>
                              <w:marTop w:val="0"/>
                              <w:marBottom w:val="0"/>
                              <w:divBdr>
                                <w:top w:val="none" w:sz="0" w:space="0" w:color="auto"/>
                                <w:left w:val="none" w:sz="0" w:space="0" w:color="auto"/>
                                <w:bottom w:val="none" w:sz="0" w:space="0" w:color="auto"/>
                                <w:right w:val="none" w:sz="0" w:space="0" w:color="auto"/>
                              </w:divBdr>
                            </w:div>
                            <w:div w:id="1952398121">
                              <w:marLeft w:val="23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369321">
          <w:marLeft w:val="0"/>
          <w:marRight w:val="0"/>
          <w:marTop w:val="0"/>
          <w:marBottom w:val="0"/>
          <w:divBdr>
            <w:top w:val="none" w:sz="0" w:space="0" w:color="auto"/>
            <w:left w:val="none" w:sz="0" w:space="0" w:color="auto"/>
            <w:bottom w:val="none" w:sz="0" w:space="0" w:color="auto"/>
            <w:right w:val="none" w:sz="0" w:space="0" w:color="auto"/>
          </w:divBdr>
          <w:divsChild>
            <w:div w:id="85125747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84007699">
          <w:marLeft w:val="0"/>
          <w:marRight w:val="0"/>
          <w:marTop w:val="0"/>
          <w:marBottom w:val="0"/>
          <w:divBdr>
            <w:top w:val="none" w:sz="0" w:space="0" w:color="auto"/>
            <w:left w:val="none" w:sz="0" w:space="0" w:color="auto"/>
            <w:bottom w:val="none" w:sz="0" w:space="0" w:color="auto"/>
            <w:right w:val="none" w:sz="0" w:space="0" w:color="auto"/>
          </w:divBdr>
          <w:divsChild>
            <w:div w:id="17435890">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1091509834">
                  <w:marLeft w:val="0"/>
                  <w:marRight w:val="0"/>
                  <w:marTop w:val="0"/>
                  <w:marBottom w:val="0"/>
                  <w:divBdr>
                    <w:top w:val="none" w:sz="0" w:space="0" w:color="auto"/>
                    <w:left w:val="none" w:sz="0" w:space="0" w:color="auto"/>
                    <w:bottom w:val="none" w:sz="0" w:space="0" w:color="auto"/>
                    <w:right w:val="none" w:sz="0" w:space="0" w:color="auto"/>
                  </w:divBdr>
                  <w:divsChild>
                    <w:div w:id="898629910">
                      <w:marLeft w:val="0"/>
                      <w:marRight w:val="0"/>
                      <w:marTop w:val="0"/>
                      <w:marBottom w:val="0"/>
                      <w:divBdr>
                        <w:top w:val="none" w:sz="0" w:space="0" w:color="auto"/>
                        <w:left w:val="none" w:sz="0" w:space="0" w:color="auto"/>
                        <w:bottom w:val="none" w:sz="0" w:space="0" w:color="auto"/>
                        <w:right w:val="none" w:sz="0" w:space="0" w:color="auto"/>
                      </w:divBdr>
                      <w:divsChild>
                        <w:div w:id="371879978">
                          <w:marLeft w:val="-225"/>
                          <w:marRight w:val="-225"/>
                          <w:marTop w:val="0"/>
                          <w:marBottom w:val="0"/>
                          <w:divBdr>
                            <w:top w:val="none" w:sz="0" w:space="0" w:color="auto"/>
                            <w:left w:val="none" w:sz="0" w:space="0" w:color="auto"/>
                            <w:bottom w:val="none" w:sz="0" w:space="0" w:color="auto"/>
                            <w:right w:val="none" w:sz="0" w:space="0" w:color="auto"/>
                          </w:divBdr>
                          <w:divsChild>
                            <w:div w:id="227499605">
                              <w:marLeft w:val="0"/>
                              <w:marRight w:val="0"/>
                              <w:marTop w:val="0"/>
                              <w:marBottom w:val="0"/>
                              <w:divBdr>
                                <w:top w:val="none" w:sz="0" w:space="0" w:color="auto"/>
                                <w:left w:val="none" w:sz="0" w:space="0" w:color="auto"/>
                                <w:bottom w:val="none" w:sz="0" w:space="0" w:color="auto"/>
                                <w:right w:val="none" w:sz="0" w:space="0" w:color="auto"/>
                              </w:divBdr>
                            </w:div>
                            <w:div w:id="65610394">
                              <w:marLeft w:val="23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9802599">
          <w:marLeft w:val="0"/>
          <w:marRight w:val="0"/>
          <w:marTop w:val="0"/>
          <w:marBottom w:val="0"/>
          <w:divBdr>
            <w:top w:val="none" w:sz="0" w:space="0" w:color="auto"/>
            <w:left w:val="none" w:sz="0" w:space="0" w:color="auto"/>
            <w:bottom w:val="none" w:sz="0" w:space="0" w:color="auto"/>
            <w:right w:val="none" w:sz="0" w:space="0" w:color="auto"/>
          </w:divBdr>
          <w:divsChild>
            <w:div w:id="1495600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79712329">
          <w:marLeft w:val="0"/>
          <w:marRight w:val="0"/>
          <w:marTop w:val="0"/>
          <w:marBottom w:val="0"/>
          <w:divBdr>
            <w:top w:val="none" w:sz="0" w:space="0" w:color="auto"/>
            <w:left w:val="none" w:sz="0" w:space="0" w:color="auto"/>
            <w:bottom w:val="none" w:sz="0" w:space="0" w:color="auto"/>
            <w:right w:val="none" w:sz="0" w:space="0" w:color="auto"/>
          </w:divBdr>
          <w:divsChild>
            <w:div w:id="155493074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50881844">
          <w:marLeft w:val="0"/>
          <w:marRight w:val="0"/>
          <w:marTop w:val="0"/>
          <w:marBottom w:val="0"/>
          <w:divBdr>
            <w:top w:val="none" w:sz="0" w:space="0" w:color="auto"/>
            <w:left w:val="none" w:sz="0" w:space="0" w:color="auto"/>
            <w:bottom w:val="none" w:sz="0" w:space="0" w:color="auto"/>
            <w:right w:val="none" w:sz="0" w:space="0" w:color="auto"/>
          </w:divBdr>
        </w:div>
        <w:div w:id="261113848">
          <w:marLeft w:val="0"/>
          <w:marRight w:val="0"/>
          <w:marTop w:val="0"/>
          <w:marBottom w:val="0"/>
          <w:divBdr>
            <w:top w:val="none" w:sz="0" w:space="0" w:color="auto"/>
            <w:left w:val="none" w:sz="0" w:space="0" w:color="auto"/>
            <w:bottom w:val="none" w:sz="0" w:space="0" w:color="auto"/>
            <w:right w:val="none" w:sz="0" w:space="0" w:color="auto"/>
          </w:divBdr>
          <w:divsChild>
            <w:div w:id="173111592">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926882488">
                  <w:marLeft w:val="0"/>
                  <w:marRight w:val="0"/>
                  <w:marTop w:val="0"/>
                  <w:marBottom w:val="0"/>
                  <w:divBdr>
                    <w:top w:val="none" w:sz="0" w:space="0" w:color="auto"/>
                    <w:left w:val="none" w:sz="0" w:space="0" w:color="auto"/>
                    <w:bottom w:val="none" w:sz="0" w:space="0" w:color="auto"/>
                    <w:right w:val="none" w:sz="0" w:space="0" w:color="auto"/>
                  </w:divBdr>
                  <w:divsChild>
                    <w:div w:id="94596862">
                      <w:marLeft w:val="0"/>
                      <w:marRight w:val="0"/>
                      <w:marTop w:val="0"/>
                      <w:marBottom w:val="0"/>
                      <w:divBdr>
                        <w:top w:val="none" w:sz="0" w:space="0" w:color="auto"/>
                        <w:left w:val="none" w:sz="0" w:space="0" w:color="auto"/>
                        <w:bottom w:val="none" w:sz="0" w:space="0" w:color="auto"/>
                        <w:right w:val="none" w:sz="0" w:space="0" w:color="auto"/>
                      </w:divBdr>
                      <w:divsChild>
                        <w:div w:id="330064209">
                          <w:marLeft w:val="-225"/>
                          <w:marRight w:val="-225"/>
                          <w:marTop w:val="0"/>
                          <w:marBottom w:val="0"/>
                          <w:divBdr>
                            <w:top w:val="none" w:sz="0" w:space="0" w:color="auto"/>
                            <w:left w:val="none" w:sz="0" w:space="0" w:color="auto"/>
                            <w:bottom w:val="none" w:sz="0" w:space="0" w:color="auto"/>
                            <w:right w:val="none" w:sz="0" w:space="0" w:color="auto"/>
                          </w:divBdr>
                          <w:divsChild>
                            <w:div w:id="693069713">
                              <w:marLeft w:val="0"/>
                              <w:marRight w:val="0"/>
                              <w:marTop w:val="0"/>
                              <w:marBottom w:val="0"/>
                              <w:divBdr>
                                <w:top w:val="none" w:sz="0" w:space="0" w:color="auto"/>
                                <w:left w:val="none" w:sz="0" w:space="0" w:color="auto"/>
                                <w:bottom w:val="none" w:sz="0" w:space="0" w:color="auto"/>
                                <w:right w:val="none" w:sz="0" w:space="0" w:color="auto"/>
                              </w:divBdr>
                            </w:div>
                            <w:div w:id="1303851068">
                              <w:marLeft w:val="23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9343">
          <w:marLeft w:val="0"/>
          <w:marRight w:val="0"/>
          <w:marTop w:val="0"/>
          <w:marBottom w:val="0"/>
          <w:divBdr>
            <w:top w:val="none" w:sz="0" w:space="0" w:color="auto"/>
            <w:left w:val="none" w:sz="0" w:space="0" w:color="auto"/>
            <w:bottom w:val="none" w:sz="0" w:space="0" w:color="auto"/>
            <w:right w:val="none" w:sz="0" w:space="0" w:color="auto"/>
          </w:divBdr>
          <w:divsChild>
            <w:div w:id="214233554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25952131">
          <w:marLeft w:val="0"/>
          <w:marRight w:val="0"/>
          <w:marTop w:val="0"/>
          <w:marBottom w:val="0"/>
          <w:divBdr>
            <w:top w:val="none" w:sz="0" w:space="0" w:color="auto"/>
            <w:left w:val="none" w:sz="0" w:space="0" w:color="auto"/>
            <w:bottom w:val="none" w:sz="0" w:space="0" w:color="auto"/>
            <w:right w:val="none" w:sz="0" w:space="0" w:color="auto"/>
          </w:divBdr>
          <w:divsChild>
            <w:div w:id="6549850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39492367">
          <w:marLeft w:val="0"/>
          <w:marRight w:val="0"/>
          <w:marTop w:val="0"/>
          <w:marBottom w:val="0"/>
          <w:divBdr>
            <w:top w:val="none" w:sz="0" w:space="0" w:color="auto"/>
            <w:left w:val="none" w:sz="0" w:space="0" w:color="auto"/>
            <w:bottom w:val="none" w:sz="0" w:space="0" w:color="auto"/>
            <w:right w:val="none" w:sz="0" w:space="0" w:color="auto"/>
          </w:divBdr>
          <w:divsChild>
            <w:div w:id="32814384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68434247">
          <w:marLeft w:val="0"/>
          <w:marRight w:val="0"/>
          <w:marTop w:val="0"/>
          <w:marBottom w:val="0"/>
          <w:divBdr>
            <w:top w:val="none" w:sz="0" w:space="0" w:color="auto"/>
            <w:left w:val="none" w:sz="0" w:space="0" w:color="auto"/>
            <w:bottom w:val="none" w:sz="0" w:space="0" w:color="auto"/>
            <w:right w:val="none" w:sz="0" w:space="0" w:color="auto"/>
          </w:divBdr>
          <w:divsChild>
            <w:div w:id="45961853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00943590">
          <w:marLeft w:val="0"/>
          <w:marRight w:val="0"/>
          <w:marTop w:val="0"/>
          <w:marBottom w:val="0"/>
          <w:divBdr>
            <w:top w:val="none" w:sz="0" w:space="0" w:color="auto"/>
            <w:left w:val="none" w:sz="0" w:space="0" w:color="auto"/>
            <w:bottom w:val="none" w:sz="0" w:space="0" w:color="auto"/>
            <w:right w:val="none" w:sz="0" w:space="0" w:color="auto"/>
          </w:divBdr>
          <w:divsChild>
            <w:div w:id="45097594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37979758">
          <w:marLeft w:val="0"/>
          <w:marRight w:val="0"/>
          <w:marTop w:val="0"/>
          <w:marBottom w:val="0"/>
          <w:divBdr>
            <w:top w:val="none" w:sz="0" w:space="0" w:color="auto"/>
            <w:left w:val="none" w:sz="0" w:space="0" w:color="auto"/>
            <w:bottom w:val="none" w:sz="0" w:space="0" w:color="auto"/>
            <w:right w:val="none" w:sz="0" w:space="0" w:color="auto"/>
          </w:divBdr>
          <w:divsChild>
            <w:div w:id="864097236">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306931863">
                  <w:marLeft w:val="0"/>
                  <w:marRight w:val="0"/>
                  <w:marTop w:val="0"/>
                  <w:marBottom w:val="0"/>
                  <w:divBdr>
                    <w:top w:val="none" w:sz="0" w:space="0" w:color="auto"/>
                    <w:left w:val="none" w:sz="0" w:space="0" w:color="auto"/>
                    <w:bottom w:val="none" w:sz="0" w:space="0" w:color="auto"/>
                    <w:right w:val="none" w:sz="0" w:space="0" w:color="auto"/>
                  </w:divBdr>
                  <w:divsChild>
                    <w:div w:id="1690527665">
                      <w:marLeft w:val="0"/>
                      <w:marRight w:val="0"/>
                      <w:marTop w:val="0"/>
                      <w:marBottom w:val="0"/>
                      <w:divBdr>
                        <w:top w:val="none" w:sz="0" w:space="0" w:color="auto"/>
                        <w:left w:val="none" w:sz="0" w:space="0" w:color="auto"/>
                        <w:bottom w:val="none" w:sz="0" w:space="0" w:color="auto"/>
                        <w:right w:val="none" w:sz="0" w:space="0" w:color="auto"/>
                      </w:divBdr>
                      <w:divsChild>
                        <w:div w:id="576355683">
                          <w:marLeft w:val="-225"/>
                          <w:marRight w:val="-225"/>
                          <w:marTop w:val="0"/>
                          <w:marBottom w:val="0"/>
                          <w:divBdr>
                            <w:top w:val="none" w:sz="0" w:space="0" w:color="auto"/>
                            <w:left w:val="none" w:sz="0" w:space="0" w:color="auto"/>
                            <w:bottom w:val="none" w:sz="0" w:space="0" w:color="auto"/>
                            <w:right w:val="none" w:sz="0" w:space="0" w:color="auto"/>
                          </w:divBdr>
                          <w:divsChild>
                            <w:div w:id="182353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630505">
                  <w:marLeft w:val="0"/>
                  <w:marRight w:val="0"/>
                  <w:marTop w:val="0"/>
                  <w:marBottom w:val="0"/>
                  <w:divBdr>
                    <w:top w:val="none" w:sz="0" w:space="0" w:color="auto"/>
                    <w:left w:val="none" w:sz="0" w:space="0" w:color="auto"/>
                    <w:bottom w:val="none" w:sz="0" w:space="0" w:color="auto"/>
                    <w:right w:val="none" w:sz="0" w:space="0" w:color="auto"/>
                  </w:divBdr>
                  <w:divsChild>
                    <w:div w:id="987054112">
                      <w:marLeft w:val="0"/>
                      <w:marRight w:val="0"/>
                      <w:marTop w:val="0"/>
                      <w:marBottom w:val="0"/>
                      <w:divBdr>
                        <w:top w:val="none" w:sz="0" w:space="0" w:color="auto"/>
                        <w:left w:val="none" w:sz="0" w:space="0" w:color="auto"/>
                        <w:bottom w:val="none" w:sz="0" w:space="0" w:color="auto"/>
                        <w:right w:val="none" w:sz="0" w:space="0" w:color="auto"/>
                      </w:divBdr>
                      <w:divsChild>
                        <w:div w:id="789015441">
                          <w:marLeft w:val="-225"/>
                          <w:marRight w:val="-225"/>
                          <w:marTop w:val="0"/>
                          <w:marBottom w:val="0"/>
                          <w:divBdr>
                            <w:top w:val="none" w:sz="0" w:space="0" w:color="auto"/>
                            <w:left w:val="none" w:sz="0" w:space="0" w:color="auto"/>
                            <w:bottom w:val="none" w:sz="0" w:space="0" w:color="auto"/>
                            <w:right w:val="none" w:sz="0" w:space="0" w:color="auto"/>
                          </w:divBdr>
                          <w:divsChild>
                            <w:div w:id="204416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87475">
          <w:marLeft w:val="0"/>
          <w:marRight w:val="0"/>
          <w:marTop w:val="0"/>
          <w:marBottom w:val="0"/>
          <w:divBdr>
            <w:top w:val="none" w:sz="0" w:space="0" w:color="auto"/>
            <w:left w:val="none" w:sz="0" w:space="0" w:color="auto"/>
            <w:bottom w:val="none" w:sz="0" w:space="0" w:color="auto"/>
            <w:right w:val="none" w:sz="0" w:space="0" w:color="auto"/>
          </w:divBdr>
          <w:divsChild>
            <w:div w:id="35739211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4370332">
          <w:marLeft w:val="0"/>
          <w:marRight w:val="0"/>
          <w:marTop w:val="0"/>
          <w:marBottom w:val="0"/>
          <w:divBdr>
            <w:top w:val="none" w:sz="0" w:space="0" w:color="auto"/>
            <w:left w:val="none" w:sz="0" w:space="0" w:color="auto"/>
            <w:bottom w:val="none" w:sz="0" w:space="0" w:color="auto"/>
            <w:right w:val="none" w:sz="0" w:space="0" w:color="auto"/>
          </w:divBdr>
          <w:divsChild>
            <w:div w:id="167950707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26906537">
          <w:marLeft w:val="0"/>
          <w:marRight w:val="0"/>
          <w:marTop w:val="0"/>
          <w:marBottom w:val="0"/>
          <w:divBdr>
            <w:top w:val="none" w:sz="0" w:space="0" w:color="auto"/>
            <w:left w:val="none" w:sz="0" w:space="0" w:color="auto"/>
            <w:bottom w:val="none" w:sz="0" w:space="0" w:color="auto"/>
            <w:right w:val="none" w:sz="0" w:space="0" w:color="auto"/>
          </w:divBdr>
          <w:divsChild>
            <w:div w:id="143189836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96107594">
          <w:marLeft w:val="0"/>
          <w:marRight w:val="0"/>
          <w:marTop w:val="0"/>
          <w:marBottom w:val="0"/>
          <w:divBdr>
            <w:top w:val="none" w:sz="0" w:space="0" w:color="auto"/>
            <w:left w:val="none" w:sz="0" w:space="0" w:color="auto"/>
            <w:bottom w:val="none" w:sz="0" w:space="0" w:color="auto"/>
            <w:right w:val="none" w:sz="0" w:space="0" w:color="auto"/>
          </w:divBdr>
          <w:divsChild>
            <w:div w:id="130523391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92165534">
          <w:marLeft w:val="0"/>
          <w:marRight w:val="0"/>
          <w:marTop w:val="0"/>
          <w:marBottom w:val="0"/>
          <w:divBdr>
            <w:top w:val="none" w:sz="0" w:space="0" w:color="auto"/>
            <w:left w:val="none" w:sz="0" w:space="0" w:color="auto"/>
            <w:bottom w:val="none" w:sz="0" w:space="0" w:color="auto"/>
            <w:right w:val="none" w:sz="0" w:space="0" w:color="auto"/>
          </w:divBdr>
          <w:divsChild>
            <w:div w:id="79798971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74697068">
          <w:marLeft w:val="0"/>
          <w:marRight w:val="0"/>
          <w:marTop w:val="0"/>
          <w:marBottom w:val="0"/>
          <w:divBdr>
            <w:top w:val="none" w:sz="0" w:space="0" w:color="auto"/>
            <w:left w:val="none" w:sz="0" w:space="0" w:color="auto"/>
            <w:bottom w:val="none" w:sz="0" w:space="0" w:color="auto"/>
            <w:right w:val="none" w:sz="0" w:space="0" w:color="auto"/>
          </w:divBdr>
          <w:divsChild>
            <w:div w:id="189157368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93368271">
          <w:marLeft w:val="0"/>
          <w:marRight w:val="0"/>
          <w:marTop w:val="0"/>
          <w:marBottom w:val="0"/>
          <w:divBdr>
            <w:top w:val="none" w:sz="0" w:space="0" w:color="auto"/>
            <w:left w:val="none" w:sz="0" w:space="0" w:color="auto"/>
            <w:bottom w:val="none" w:sz="0" w:space="0" w:color="auto"/>
            <w:right w:val="none" w:sz="0" w:space="0" w:color="auto"/>
          </w:divBdr>
          <w:divsChild>
            <w:div w:id="162569421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758908270">
          <w:marLeft w:val="0"/>
          <w:marRight w:val="0"/>
          <w:marTop w:val="0"/>
          <w:marBottom w:val="0"/>
          <w:divBdr>
            <w:top w:val="none" w:sz="0" w:space="0" w:color="auto"/>
            <w:left w:val="none" w:sz="0" w:space="0" w:color="auto"/>
            <w:bottom w:val="none" w:sz="0" w:space="0" w:color="auto"/>
            <w:right w:val="none" w:sz="0" w:space="0" w:color="auto"/>
          </w:divBdr>
          <w:divsChild>
            <w:div w:id="76149405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00818195">
          <w:marLeft w:val="0"/>
          <w:marRight w:val="0"/>
          <w:marTop w:val="0"/>
          <w:marBottom w:val="0"/>
          <w:divBdr>
            <w:top w:val="none" w:sz="0" w:space="0" w:color="auto"/>
            <w:left w:val="none" w:sz="0" w:space="0" w:color="auto"/>
            <w:bottom w:val="none" w:sz="0" w:space="0" w:color="auto"/>
            <w:right w:val="none" w:sz="0" w:space="0" w:color="auto"/>
          </w:divBdr>
          <w:divsChild>
            <w:div w:id="16697924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 w:id="1958949939">
      <w:bodyDiv w:val="1"/>
      <w:marLeft w:val="0"/>
      <w:marRight w:val="0"/>
      <w:marTop w:val="0"/>
      <w:marBottom w:val="0"/>
      <w:divBdr>
        <w:top w:val="none" w:sz="0" w:space="0" w:color="auto"/>
        <w:left w:val="none" w:sz="0" w:space="0" w:color="auto"/>
        <w:bottom w:val="none" w:sz="0" w:space="0" w:color="auto"/>
        <w:right w:val="none" w:sz="0" w:space="0" w:color="auto"/>
      </w:divBdr>
      <w:divsChild>
        <w:div w:id="1179471198">
          <w:marLeft w:val="0"/>
          <w:marRight w:val="0"/>
          <w:marTop w:val="0"/>
          <w:marBottom w:val="0"/>
          <w:divBdr>
            <w:top w:val="none" w:sz="0" w:space="0" w:color="auto"/>
            <w:left w:val="none" w:sz="0" w:space="0" w:color="auto"/>
            <w:bottom w:val="none" w:sz="0" w:space="0" w:color="auto"/>
            <w:right w:val="none" w:sz="0" w:space="0" w:color="auto"/>
          </w:divBdr>
          <w:divsChild>
            <w:div w:id="417823971">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894465530">
                  <w:marLeft w:val="0"/>
                  <w:marRight w:val="0"/>
                  <w:marTop w:val="0"/>
                  <w:marBottom w:val="0"/>
                  <w:divBdr>
                    <w:top w:val="none" w:sz="0" w:space="0" w:color="auto"/>
                    <w:left w:val="none" w:sz="0" w:space="0" w:color="auto"/>
                    <w:bottom w:val="none" w:sz="0" w:space="0" w:color="auto"/>
                    <w:right w:val="none" w:sz="0" w:space="0" w:color="auto"/>
                  </w:divBdr>
                  <w:divsChild>
                    <w:div w:id="2077318936">
                      <w:marLeft w:val="0"/>
                      <w:marRight w:val="0"/>
                      <w:marTop w:val="0"/>
                      <w:marBottom w:val="0"/>
                      <w:divBdr>
                        <w:top w:val="none" w:sz="0" w:space="0" w:color="auto"/>
                        <w:left w:val="none" w:sz="0" w:space="0" w:color="auto"/>
                        <w:bottom w:val="none" w:sz="0" w:space="0" w:color="auto"/>
                        <w:right w:val="none" w:sz="0" w:space="0" w:color="auto"/>
                      </w:divBdr>
                      <w:divsChild>
                        <w:div w:id="914096998">
                          <w:marLeft w:val="-225"/>
                          <w:marRight w:val="-225"/>
                          <w:marTop w:val="0"/>
                          <w:marBottom w:val="0"/>
                          <w:divBdr>
                            <w:top w:val="none" w:sz="0" w:space="0" w:color="auto"/>
                            <w:left w:val="none" w:sz="0" w:space="0" w:color="auto"/>
                            <w:bottom w:val="none" w:sz="0" w:space="0" w:color="auto"/>
                            <w:right w:val="none" w:sz="0" w:space="0" w:color="auto"/>
                          </w:divBdr>
                          <w:divsChild>
                            <w:div w:id="397168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54997">
                  <w:marLeft w:val="0"/>
                  <w:marRight w:val="0"/>
                  <w:marTop w:val="0"/>
                  <w:marBottom w:val="0"/>
                  <w:divBdr>
                    <w:top w:val="none" w:sz="0" w:space="0" w:color="auto"/>
                    <w:left w:val="none" w:sz="0" w:space="0" w:color="auto"/>
                    <w:bottom w:val="none" w:sz="0" w:space="0" w:color="auto"/>
                    <w:right w:val="none" w:sz="0" w:space="0" w:color="auto"/>
                  </w:divBdr>
                  <w:divsChild>
                    <w:div w:id="1833452405">
                      <w:marLeft w:val="0"/>
                      <w:marRight w:val="0"/>
                      <w:marTop w:val="0"/>
                      <w:marBottom w:val="0"/>
                      <w:divBdr>
                        <w:top w:val="none" w:sz="0" w:space="0" w:color="auto"/>
                        <w:left w:val="none" w:sz="0" w:space="0" w:color="auto"/>
                        <w:bottom w:val="none" w:sz="0" w:space="0" w:color="auto"/>
                        <w:right w:val="none" w:sz="0" w:space="0" w:color="auto"/>
                      </w:divBdr>
                      <w:divsChild>
                        <w:div w:id="1094595333">
                          <w:marLeft w:val="-225"/>
                          <w:marRight w:val="-225"/>
                          <w:marTop w:val="0"/>
                          <w:marBottom w:val="0"/>
                          <w:divBdr>
                            <w:top w:val="none" w:sz="0" w:space="0" w:color="auto"/>
                            <w:left w:val="none" w:sz="0" w:space="0" w:color="auto"/>
                            <w:bottom w:val="none" w:sz="0" w:space="0" w:color="auto"/>
                            <w:right w:val="none" w:sz="0" w:space="0" w:color="auto"/>
                          </w:divBdr>
                          <w:divsChild>
                            <w:div w:id="387727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6013832">
          <w:marLeft w:val="0"/>
          <w:marRight w:val="0"/>
          <w:marTop w:val="0"/>
          <w:marBottom w:val="0"/>
          <w:divBdr>
            <w:top w:val="none" w:sz="0" w:space="0" w:color="auto"/>
            <w:left w:val="none" w:sz="0" w:space="0" w:color="auto"/>
            <w:bottom w:val="none" w:sz="0" w:space="0" w:color="auto"/>
            <w:right w:val="none" w:sz="0" w:space="0" w:color="auto"/>
          </w:divBdr>
          <w:divsChild>
            <w:div w:id="76480796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882180507">
          <w:marLeft w:val="0"/>
          <w:marRight w:val="0"/>
          <w:marTop w:val="0"/>
          <w:marBottom w:val="0"/>
          <w:divBdr>
            <w:top w:val="none" w:sz="0" w:space="0" w:color="auto"/>
            <w:left w:val="none" w:sz="0" w:space="0" w:color="auto"/>
            <w:bottom w:val="none" w:sz="0" w:space="0" w:color="auto"/>
            <w:right w:val="none" w:sz="0" w:space="0" w:color="auto"/>
          </w:divBdr>
        </w:div>
        <w:div w:id="485438884">
          <w:marLeft w:val="0"/>
          <w:marRight w:val="0"/>
          <w:marTop w:val="0"/>
          <w:marBottom w:val="0"/>
          <w:divBdr>
            <w:top w:val="none" w:sz="0" w:space="0" w:color="auto"/>
            <w:left w:val="none" w:sz="0" w:space="0" w:color="auto"/>
            <w:bottom w:val="none" w:sz="0" w:space="0" w:color="auto"/>
            <w:right w:val="none" w:sz="0" w:space="0" w:color="auto"/>
          </w:divBdr>
          <w:divsChild>
            <w:div w:id="226114495">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09364249">
          <w:marLeft w:val="0"/>
          <w:marRight w:val="0"/>
          <w:marTop w:val="0"/>
          <w:marBottom w:val="0"/>
          <w:divBdr>
            <w:top w:val="none" w:sz="0" w:space="0" w:color="auto"/>
            <w:left w:val="none" w:sz="0" w:space="0" w:color="auto"/>
            <w:bottom w:val="none" w:sz="0" w:space="0" w:color="auto"/>
            <w:right w:val="none" w:sz="0" w:space="0" w:color="auto"/>
          </w:divBdr>
          <w:divsChild>
            <w:div w:id="179046436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024432498">
          <w:marLeft w:val="0"/>
          <w:marRight w:val="0"/>
          <w:marTop w:val="0"/>
          <w:marBottom w:val="0"/>
          <w:divBdr>
            <w:top w:val="none" w:sz="0" w:space="0" w:color="auto"/>
            <w:left w:val="none" w:sz="0" w:space="0" w:color="auto"/>
            <w:bottom w:val="none" w:sz="0" w:space="0" w:color="auto"/>
            <w:right w:val="none" w:sz="0" w:space="0" w:color="auto"/>
          </w:divBdr>
          <w:divsChild>
            <w:div w:id="176954071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39574701">
          <w:marLeft w:val="0"/>
          <w:marRight w:val="0"/>
          <w:marTop w:val="0"/>
          <w:marBottom w:val="0"/>
          <w:divBdr>
            <w:top w:val="none" w:sz="0" w:space="0" w:color="auto"/>
            <w:left w:val="none" w:sz="0" w:space="0" w:color="auto"/>
            <w:bottom w:val="none" w:sz="0" w:space="0" w:color="auto"/>
            <w:right w:val="none" w:sz="0" w:space="0" w:color="auto"/>
          </w:divBdr>
          <w:divsChild>
            <w:div w:id="75185587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49293749">
          <w:marLeft w:val="0"/>
          <w:marRight w:val="0"/>
          <w:marTop w:val="0"/>
          <w:marBottom w:val="0"/>
          <w:divBdr>
            <w:top w:val="none" w:sz="0" w:space="0" w:color="auto"/>
            <w:left w:val="none" w:sz="0" w:space="0" w:color="auto"/>
            <w:bottom w:val="none" w:sz="0" w:space="0" w:color="auto"/>
            <w:right w:val="none" w:sz="0" w:space="0" w:color="auto"/>
          </w:divBdr>
          <w:divsChild>
            <w:div w:id="1497375893">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20092164">
          <w:marLeft w:val="0"/>
          <w:marRight w:val="0"/>
          <w:marTop w:val="0"/>
          <w:marBottom w:val="0"/>
          <w:divBdr>
            <w:top w:val="none" w:sz="0" w:space="0" w:color="auto"/>
            <w:left w:val="none" w:sz="0" w:space="0" w:color="auto"/>
            <w:bottom w:val="none" w:sz="0" w:space="0" w:color="auto"/>
            <w:right w:val="none" w:sz="0" w:space="0" w:color="auto"/>
          </w:divBdr>
          <w:divsChild>
            <w:div w:id="762072760">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951084304">
                  <w:marLeft w:val="0"/>
                  <w:marRight w:val="0"/>
                  <w:marTop w:val="0"/>
                  <w:marBottom w:val="0"/>
                  <w:divBdr>
                    <w:top w:val="none" w:sz="0" w:space="0" w:color="auto"/>
                    <w:left w:val="none" w:sz="0" w:space="0" w:color="auto"/>
                    <w:bottom w:val="none" w:sz="0" w:space="0" w:color="auto"/>
                    <w:right w:val="none" w:sz="0" w:space="0" w:color="auto"/>
                  </w:divBdr>
                  <w:divsChild>
                    <w:div w:id="1789885497">
                      <w:marLeft w:val="0"/>
                      <w:marRight w:val="0"/>
                      <w:marTop w:val="0"/>
                      <w:marBottom w:val="0"/>
                      <w:divBdr>
                        <w:top w:val="none" w:sz="0" w:space="0" w:color="auto"/>
                        <w:left w:val="none" w:sz="0" w:space="0" w:color="auto"/>
                        <w:bottom w:val="none" w:sz="0" w:space="0" w:color="auto"/>
                        <w:right w:val="none" w:sz="0" w:space="0" w:color="auto"/>
                      </w:divBdr>
                      <w:divsChild>
                        <w:div w:id="1832868212">
                          <w:marLeft w:val="-225"/>
                          <w:marRight w:val="-225"/>
                          <w:marTop w:val="0"/>
                          <w:marBottom w:val="0"/>
                          <w:divBdr>
                            <w:top w:val="none" w:sz="0" w:space="0" w:color="auto"/>
                            <w:left w:val="none" w:sz="0" w:space="0" w:color="auto"/>
                            <w:bottom w:val="none" w:sz="0" w:space="0" w:color="auto"/>
                            <w:right w:val="none" w:sz="0" w:space="0" w:color="auto"/>
                          </w:divBdr>
                          <w:divsChild>
                            <w:div w:id="1094476528">
                              <w:marLeft w:val="0"/>
                              <w:marRight w:val="0"/>
                              <w:marTop w:val="0"/>
                              <w:marBottom w:val="0"/>
                              <w:divBdr>
                                <w:top w:val="none" w:sz="0" w:space="0" w:color="auto"/>
                                <w:left w:val="none" w:sz="0" w:space="0" w:color="auto"/>
                                <w:bottom w:val="none" w:sz="0" w:space="0" w:color="auto"/>
                                <w:right w:val="none" w:sz="0" w:space="0" w:color="auto"/>
                              </w:divBdr>
                            </w:div>
                            <w:div w:id="1006009512">
                              <w:marLeft w:val="23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6503958">
          <w:marLeft w:val="0"/>
          <w:marRight w:val="0"/>
          <w:marTop w:val="0"/>
          <w:marBottom w:val="0"/>
          <w:divBdr>
            <w:top w:val="none" w:sz="0" w:space="0" w:color="auto"/>
            <w:left w:val="none" w:sz="0" w:space="0" w:color="auto"/>
            <w:bottom w:val="none" w:sz="0" w:space="0" w:color="auto"/>
            <w:right w:val="none" w:sz="0" w:space="0" w:color="auto"/>
          </w:divBdr>
          <w:divsChild>
            <w:div w:id="148177424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095134132">
          <w:marLeft w:val="0"/>
          <w:marRight w:val="0"/>
          <w:marTop w:val="0"/>
          <w:marBottom w:val="0"/>
          <w:divBdr>
            <w:top w:val="none" w:sz="0" w:space="0" w:color="auto"/>
            <w:left w:val="none" w:sz="0" w:space="0" w:color="auto"/>
            <w:bottom w:val="none" w:sz="0" w:space="0" w:color="auto"/>
            <w:right w:val="none" w:sz="0" w:space="0" w:color="auto"/>
          </w:divBdr>
          <w:divsChild>
            <w:div w:id="1226985269">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1139954669">
                  <w:marLeft w:val="0"/>
                  <w:marRight w:val="0"/>
                  <w:marTop w:val="0"/>
                  <w:marBottom w:val="0"/>
                  <w:divBdr>
                    <w:top w:val="none" w:sz="0" w:space="0" w:color="auto"/>
                    <w:left w:val="none" w:sz="0" w:space="0" w:color="auto"/>
                    <w:bottom w:val="none" w:sz="0" w:space="0" w:color="auto"/>
                    <w:right w:val="none" w:sz="0" w:space="0" w:color="auto"/>
                  </w:divBdr>
                  <w:divsChild>
                    <w:div w:id="1419912380">
                      <w:marLeft w:val="0"/>
                      <w:marRight w:val="0"/>
                      <w:marTop w:val="0"/>
                      <w:marBottom w:val="0"/>
                      <w:divBdr>
                        <w:top w:val="none" w:sz="0" w:space="0" w:color="auto"/>
                        <w:left w:val="none" w:sz="0" w:space="0" w:color="auto"/>
                        <w:bottom w:val="none" w:sz="0" w:space="0" w:color="auto"/>
                        <w:right w:val="none" w:sz="0" w:space="0" w:color="auto"/>
                      </w:divBdr>
                      <w:divsChild>
                        <w:div w:id="28073879">
                          <w:marLeft w:val="-225"/>
                          <w:marRight w:val="-225"/>
                          <w:marTop w:val="0"/>
                          <w:marBottom w:val="0"/>
                          <w:divBdr>
                            <w:top w:val="none" w:sz="0" w:space="0" w:color="auto"/>
                            <w:left w:val="none" w:sz="0" w:space="0" w:color="auto"/>
                            <w:bottom w:val="none" w:sz="0" w:space="0" w:color="auto"/>
                            <w:right w:val="none" w:sz="0" w:space="0" w:color="auto"/>
                          </w:divBdr>
                          <w:divsChild>
                            <w:div w:id="918253123">
                              <w:marLeft w:val="0"/>
                              <w:marRight w:val="0"/>
                              <w:marTop w:val="0"/>
                              <w:marBottom w:val="0"/>
                              <w:divBdr>
                                <w:top w:val="none" w:sz="0" w:space="0" w:color="auto"/>
                                <w:left w:val="none" w:sz="0" w:space="0" w:color="auto"/>
                                <w:bottom w:val="none" w:sz="0" w:space="0" w:color="auto"/>
                                <w:right w:val="none" w:sz="0" w:space="0" w:color="auto"/>
                              </w:divBdr>
                            </w:div>
                            <w:div w:id="25181712">
                              <w:marLeft w:val="23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9659037">
          <w:marLeft w:val="0"/>
          <w:marRight w:val="0"/>
          <w:marTop w:val="0"/>
          <w:marBottom w:val="0"/>
          <w:divBdr>
            <w:top w:val="none" w:sz="0" w:space="0" w:color="auto"/>
            <w:left w:val="none" w:sz="0" w:space="0" w:color="auto"/>
            <w:bottom w:val="none" w:sz="0" w:space="0" w:color="auto"/>
            <w:right w:val="none" w:sz="0" w:space="0" w:color="auto"/>
          </w:divBdr>
          <w:divsChild>
            <w:div w:id="203110697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417872261">
          <w:marLeft w:val="0"/>
          <w:marRight w:val="0"/>
          <w:marTop w:val="0"/>
          <w:marBottom w:val="0"/>
          <w:divBdr>
            <w:top w:val="none" w:sz="0" w:space="0" w:color="auto"/>
            <w:left w:val="none" w:sz="0" w:space="0" w:color="auto"/>
            <w:bottom w:val="none" w:sz="0" w:space="0" w:color="auto"/>
            <w:right w:val="none" w:sz="0" w:space="0" w:color="auto"/>
          </w:divBdr>
          <w:divsChild>
            <w:div w:id="23868378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24430151">
          <w:marLeft w:val="0"/>
          <w:marRight w:val="0"/>
          <w:marTop w:val="0"/>
          <w:marBottom w:val="0"/>
          <w:divBdr>
            <w:top w:val="none" w:sz="0" w:space="0" w:color="auto"/>
            <w:left w:val="none" w:sz="0" w:space="0" w:color="auto"/>
            <w:bottom w:val="none" w:sz="0" w:space="0" w:color="auto"/>
            <w:right w:val="none" w:sz="0" w:space="0" w:color="auto"/>
          </w:divBdr>
        </w:div>
        <w:div w:id="749086590">
          <w:marLeft w:val="0"/>
          <w:marRight w:val="0"/>
          <w:marTop w:val="0"/>
          <w:marBottom w:val="0"/>
          <w:divBdr>
            <w:top w:val="none" w:sz="0" w:space="0" w:color="auto"/>
            <w:left w:val="none" w:sz="0" w:space="0" w:color="auto"/>
            <w:bottom w:val="none" w:sz="0" w:space="0" w:color="auto"/>
            <w:right w:val="none" w:sz="0" w:space="0" w:color="auto"/>
          </w:divBdr>
          <w:divsChild>
            <w:div w:id="1136220314">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733165500">
                  <w:marLeft w:val="0"/>
                  <w:marRight w:val="0"/>
                  <w:marTop w:val="0"/>
                  <w:marBottom w:val="0"/>
                  <w:divBdr>
                    <w:top w:val="none" w:sz="0" w:space="0" w:color="auto"/>
                    <w:left w:val="none" w:sz="0" w:space="0" w:color="auto"/>
                    <w:bottom w:val="none" w:sz="0" w:space="0" w:color="auto"/>
                    <w:right w:val="none" w:sz="0" w:space="0" w:color="auto"/>
                  </w:divBdr>
                  <w:divsChild>
                    <w:div w:id="227961654">
                      <w:marLeft w:val="0"/>
                      <w:marRight w:val="0"/>
                      <w:marTop w:val="0"/>
                      <w:marBottom w:val="0"/>
                      <w:divBdr>
                        <w:top w:val="none" w:sz="0" w:space="0" w:color="auto"/>
                        <w:left w:val="none" w:sz="0" w:space="0" w:color="auto"/>
                        <w:bottom w:val="none" w:sz="0" w:space="0" w:color="auto"/>
                        <w:right w:val="none" w:sz="0" w:space="0" w:color="auto"/>
                      </w:divBdr>
                      <w:divsChild>
                        <w:div w:id="505636751">
                          <w:marLeft w:val="-225"/>
                          <w:marRight w:val="-225"/>
                          <w:marTop w:val="0"/>
                          <w:marBottom w:val="0"/>
                          <w:divBdr>
                            <w:top w:val="none" w:sz="0" w:space="0" w:color="auto"/>
                            <w:left w:val="none" w:sz="0" w:space="0" w:color="auto"/>
                            <w:bottom w:val="none" w:sz="0" w:space="0" w:color="auto"/>
                            <w:right w:val="none" w:sz="0" w:space="0" w:color="auto"/>
                          </w:divBdr>
                          <w:divsChild>
                            <w:div w:id="1293823099">
                              <w:marLeft w:val="0"/>
                              <w:marRight w:val="0"/>
                              <w:marTop w:val="0"/>
                              <w:marBottom w:val="0"/>
                              <w:divBdr>
                                <w:top w:val="none" w:sz="0" w:space="0" w:color="auto"/>
                                <w:left w:val="none" w:sz="0" w:space="0" w:color="auto"/>
                                <w:bottom w:val="none" w:sz="0" w:space="0" w:color="auto"/>
                                <w:right w:val="none" w:sz="0" w:space="0" w:color="auto"/>
                              </w:divBdr>
                            </w:div>
                            <w:div w:id="119307390">
                              <w:marLeft w:val="23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721623">
          <w:marLeft w:val="0"/>
          <w:marRight w:val="0"/>
          <w:marTop w:val="0"/>
          <w:marBottom w:val="0"/>
          <w:divBdr>
            <w:top w:val="none" w:sz="0" w:space="0" w:color="auto"/>
            <w:left w:val="none" w:sz="0" w:space="0" w:color="auto"/>
            <w:bottom w:val="none" w:sz="0" w:space="0" w:color="auto"/>
            <w:right w:val="none" w:sz="0" w:space="0" w:color="auto"/>
          </w:divBdr>
          <w:divsChild>
            <w:div w:id="54390561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243372673">
          <w:marLeft w:val="0"/>
          <w:marRight w:val="0"/>
          <w:marTop w:val="0"/>
          <w:marBottom w:val="0"/>
          <w:divBdr>
            <w:top w:val="none" w:sz="0" w:space="0" w:color="auto"/>
            <w:left w:val="none" w:sz="0" w:space="0" w:color="auto"/>
            <w:bottom w:val="none" w:sz="0" w:space="0" w:color="auto"/>
            <w:right w:val="none" w:sz="0" w:space="0" w:color="auto"/>
          </w:divBdr>
          <w:divsChild>
            <w:div w:id="1068193536">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568808999">
          <w:marLeft w:val="0"/>
          <w:marRight w:val="0"/>
          <w:marTop w:val="0"/>
          <w:marBottom w:val="0"/>
          <w:divBdr>
            <w:top w:val="none" w:sz="0" w:space="0" w:color="auto"/>
            <w:left w:val="none" w:sz="0" w:space="0" w:color="auto"/>
            <w:bottom w:val="none" w:sz="0" w:space="0" w:color="auto"/>
            <w:right w:val="none" w:sz="0" w:space="0" w:color="auto"/>
          </w:divBdr>
          <w:divsChild>
            <w:div w:id="184103975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664551892">
          <w:marLeft w:val="0"/>
          <w:marRight w:val="0"/>
          <w:marTop w:val="0"/>
          <w:marBottom w:val="0"/>
          <w:divBdr>
            <w:top w:val="none" w:sz="0" w:space="0" w:color="auto"/>
            <w:left w:val="none" w:sz="0" w:space="0" w:color="auto"/>
            <w:bottom w:val="none" w:sz="0" w:space="0" w:color="auto"/>
            <w:right w:val="none" w:sz="0" w:space="0" w:color="auto"/>
          </w:divBdr>
          <w:divsChild>
            <w:div w:id="31360263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19503496">
          <w:marLeft w:val="0"/>
          <w:marRight w:val="0"/>
          <w:marTop w:val="0"/>
          <w:marBottom w:val="0"/>
          <w:divBdr>
            <w:top w:val="none" w:sz="0" w:space="0" w:color="auto"/>
            <w:left w:val="none" w:sz="0" w:space="0" w:color="auto"/>
            <w:bottom w:val="none" w:sz="0" w:space="0" w:color="auto"/>
            <w:right w:val="none" w:sz="0" w:space="0" w:color="auto"/>
          </w:divBdr>
          <w:divsChild>
            <w:div w:id="2112118672">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322588759">
          <w:marLeft w:val="0"/>
          <w:marRight w:val="0"/>
          <w:marTop w:val="0"/>
          <w:marBottom w:val="0"/>
          <w:divBdr>
            <w:top w:val="none" w:sz="0" w:space="0" w:color="auto"/>
            <w:left w:val="none" w:sz="0" w:space="0" w:color="auto"/>
            <w:bottom w:val="none" w:sz="0" w:space="0" w:color="auto"/>
            <w:right w:val="none" w:sz="0" w:space="0" w:color="auto"/>
          </w:divBdr>
          <w:divsChild>
            <w:div w:id="51543456">
              <w:marLeft w:val="0"/>
              <w:marRight w:val="0"/>
              <w:marTop w:val="0"/>
              <w:marBottom w:val="300"/>
              <w:divBdr>
                <w:top w:val="single" w:sz="12" w:space="11" w:color="EEEEEE"/>
                <w:left w:val="single" w:sz="12" w:space="11" w:color="EEEEEE"/>
                <w:bottom w:val="single" w:sz="12" w:space="11" w:color="EEEEEE"/>
                <w:right w:val="single" w:sz="12" w:space="26" w:color="EEEEEE"/>
              </w:divBdr>
              <w:divsChild>
                <w:div w:id="1282766497">
                  <w:marLeft w:val="0"/>
                  <w:marRight w:val="0"/>
                  <w:marTop w:val="0"/>
                  <w:marBottom w:val="0"/>
                  <w:divBdr>
                    <w:top w:val="none" w:sz="0" w:space="0" w:color="auto"/>
                    <w:left w:val="none" w:sz="0" w:space="0" w:color="auto"/>
                    <w:bottom w:val="none" w:sz="0" w:space="0" w:color="auto"/>
                    <w:right w:val="none" w:sz="0" w:space="0" w:color="auto"/>
                  </w:divBdr>
                  <w:divsChild>
                    <w:div w:id="754517138">
                      <w:marLeft w:val="0"/>
                      <w:marRight w:val="0"/>
                      <w:marTop w:val="0"/>
                      <w:marBottom w:val="0"/>
                      <w:divBdr>
                        <w:top w:val="none" w:sz="0" w:space="0" w:color="auto"/>
                        <w:left w:val="none" w:sz="0" w:space="0" w:color="auto"/>
                        <w:bottom w:val="none" w:sz="0" w:space="0" w:color="auto"/>
                        <w:right w:val="none" w:sz="0" w:space="0" w:color="auto"/>
                      </w:divBdr>
                      <w:divsChild>
                        <w:div w:id="684940903">
                          <w:marLeft w:val="-225"/>
                          <w:marRight w:val="-225"/>
                          <w:marTop w:val="0"/>
                          <w:marBottom w:val="0"/>
                          <w:divBdr>
                            <w:top w:val="none" w:sz="0" w:space="0" w:color="auto"/>
                            <w:left w:val="none" w:sz="0" w:space="0" w:color="auto"/>
                            <w:bottom w:val="none" w:sz="0" w:space="0" w:color="auto"/>
                            <w:right w:val="none" w:sz="0" w:space="0" w:color="auto"/>
                          </w:divBdr>
                          <w:divsChild>
                            <w:div w:id="25436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3016931">
                  <w:marLeft w:val="0"/>
                  <w:marRight w:val="0"/>
                  <w:marTop w:val="0"/>
                  <w:marBottom w:val="0"/>
                  <w:divBdr>
                    <w:top w:val="none" w:sz="0" w:space="0" w:color="auto"/>
                    <w:left w:val="none" w:sz="0" w:space="0" w:color="auto"/>
                    <w:bottom w:val="none" w:sz="0" w:space="0" w:color="auto"/>
                    <w:right w:val="none" w:sz="0" w:space="0" w:color="auto"/>
                  </w:divBdr>
                  <w:divsChild>
                    <w:div w:id="1349022307">
                      <w:marLeft w:val="0"/>
                      <w:marRight w:val="0"/>
                      <w:marTop w:val="0"/>
                      <w:marBottom w:val="0"/>
                      <w:divBdr>
                        <w:top w:val="none" w:sz="0" w:space="0" w:color="auto"/>
                        <w:left w:val="none" w:sz="0" w:space="0" w:color="auto"/>
                        <w:bottom w:val="none" w:sz="0" w:space="0" w:color="auto"/>
                        <w:right w:val="none" w:sz="0" w:space="0" w:color="auto"/>
                      </w:divBdr>
                      <w:divsChild>
                        <w:div w:id="1838181986">
                          <w:marLeft w:val="-225"/>
                          <w:marRight w:val="-225"/>
                          <w:marTop w:val="0"/>
                          <w:marBottom w:val="0"/>
                          <w:divBdr>
                            <w:top w:val="none" w:sz="0" w:space="0" w:color="auto"/>
                            <w:left w:val="none" w:sz="0" w:space="0" w:color="auto"/>
                            <w:bottom w:val="none" w:sz="0" w:space="0" w:color="auto"/>
                            <w:right w:val="none" w:sz="0" w:space="0" w:color="auto"/>
                          </w:divBdr>
                          <w:divsChild>
                            <w:div w:id="695078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830580">
          <w:marLeft w:val="0"/>
          <w:marRight w:val="0"/>
          <w:marTop w:val="0"/>
          <w:marBottom w:val="0"/>
          <w:divBdr>
            <w:top w:val="none" w:sz="0" w:space="0" w:color="auto"/>
            <w:left w:val="none" w:sz="0" w:space="0" w:color="auto"/>
            <w:bottom w:val="none" w:sz="0" w:space="0" w:color="auto"/>
            <w:right w:val="none" w:sz="0" w:space="0" w:color="auto"/>
          </w:divBdr>
          <w:divsChild>
            <w:div w:id="128538662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502595941">
          <w:marLeft w:val="0"/>
          <w:marRight w:val="0"/>
          <w:marTop w:val="0"/>
          <w:marBottom w:val="0"/>
          <w:divBdr>
            <w:top w:val="none" w:sz="0" w:space="0" w:color="auto"/>
            <w:left w:val="none" w:sz="0" w:space="0" w:color="auto"/>
            <w:bottom w:val="none" w:sz="0" w:space="0" w:color="auto"/>
            <w:right w:val="none" w:sz="0" w:space="0" w:color="auto"/>
          </w:divBdr>
          <w:divsChild>
            <w:div w:id="55127040">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371569039">
          <w:marLeft w:val="0"/>
          <w:marRight w:val="0"/>
          <w:marTop w:val="0"/>
          <w:marBottom w:val="0"/>
          <w:divBdr>
            <w:top w:val="none" w:sz="0" w:space="0" w:color="auto"/>
            <w:left w:val="none" w:sz="0" w:space="0" w:color="auto"/>
            <w:bottom w:val="none" w:sz="0" w:space="0" w:color="auto"/>
            <w:right w:val="none" w:sz="0" w:space="0" w:color="auto"/>
          </w:divBdr>
          <w:divsChild>
            <w:div w:id="214114902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67587386">
          <w:marLeft w:val="0"/>
          <w:marRight w:val="0"/>
          <w:marTop w:val="0"/>
          <w:marBottom w:val="0"/>
          <w:divBdr>
            <w:top w:val="none" w:sz="0" w:space="0" w:color="auto"/>
            <w:left w:val="none" w:sz="0" w:space="0" w:color="auto"/>
            <w:bottom w:val="none" w:sz="0" w:space="0" w:color="auto"/>
            <w:right w:val="none" w:sz="0" w:space="0" w:color="auto"/>
          </w:divBdr>
          <w:divsChild>
            <w:div w:id="115560391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762027373">
          <w:marLeft w:val="0"/>
          <w:marRight w:val="0"/>
          <w:marTop w:val="0"/>
          <w:marBottom w:val="0"/>
          <w:divBdr>
            <w:top w:val="none" w:sz="0" w:space="0" w:color="auto"/>
            <w:left w:val="none" w:sz="0" w:space="0" w:color="auto"/>
            <w:bottom w:val="none" w:sz="0" w:space="0" w:color="auto"/>
            <w:right w:val="none" w:sz="0" w:space="0" w:color="auto"/>
          </w:divBdr>
          <w:divsChild>
            <w:div w:id="657998859">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233052295">
          <w:marLeft w:val="0"/>
          <w:marRight w:val="0"/>
          <w:marTop w:val="0"/>
          <w:marBottom w:val="0"/>
          <w:divBdr>
            <w:top w:val="none" w:sz="0" w:space="0" w:color="auto"/>
            <w:left w:val="none" w:sz="0" w:space="0" w:color="auto"/>
            <w:bottom w:val="none" w:sz="0" w:space="0" w:color="auto"/>
            <w:right w:val="none" w:sz="0" w:space="0" w:color="auto"/>
          </w:divBdr>
          <w:divsChild>
            <w:div w:id="2048022888">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979771303">
          <w:marLeft w:val="0"/>
          <w:marRight w:val="0"/>
          <w:marTop w:val="0"/>
          <w:marBottom w:val="0"/>
          <w:divBdr>
            <w:top w:val="none" w:sz="0" w:space="0" w:color="auto"/>
            <w:left w:val="none" w:sz="0" w:space="0" w:color="auto"/>
            <w:bottom w:val="none" w:sz="0" w:space="0" w:color="auto"/>
            <w:right w:val="none" w:sz="0" w:space="0" w:color="auto"/>
          </w:divBdr>
          <w:divsChild>
            <w:div w:id="63071204">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636638861">
          <w:marLeft w:val="0"/>
          <w:marRight w:val="0"/>
          <w:marTop w:val="0"/>
          <w:marBottom w:val="0"/>
          <w:divBdr>
            <w:top w:val="none" w:sz="0" w:space="0" w:color="auto"/>
            <w:left w:val="none" w:sz="0" w:space="0" w:color="auto"/>
            <w:bottom w:val="none" w:sz="0" w:space="0" w:color="auto"/>
            <w:right w:val="none" w:sz="0" w:space="0" w:color="auto"/>
          </w:divBdr>
          <w:divsChild>
            <w:div w:id="1207527961">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 w:id="1966428145">
          <w:marLeft w:val="0"/>
          <w:marRight w:val="0"/>
          <w:marTop w:val="0"/>
          <w:marBottom w:val="0"/>
          <w:divBdr>
            <w:top w:val="none" w:sz="0" w:space="0" w:color="auto"/>
            <w:left w:val="none" w:sz="0" w:space="0" w:color="auto"/>
            <w:bottom w:val="none" w:sz="0" w:space="0" w:color="auto"/>
            <w:right w:val="none" w:sz="0" w:space="0" w:color="auto"/>
          </w:divBdr>
          <w:divsChild>
            <w:div w:id="1477381567">
              <w:marLeft w:val="0"/>
              <w:marRight w:val="0"/>
              <w:marTop w:val="0"/>
              <w:marBottom w:val="300"/>
              <w:divBdr>
                <w:top w:val="single" w:sz="12" w:space="11" w:color="EEEEEE"/>
                <w:left w:val="single" w:sz="12" w:space="11" w:color="EEEEEE"/>
                <w:bottom w:val="single" w:sz="12" w:space="11" w:color="EEEEEE"/>
                <w:right w:val="single" w:sz="12" w:space="26" w:color="EEEEEE"/>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4</Pages>
  <Words>1841</Words>
  <Characters>10496</Characters>
  <DocSecurity>0</DocSecurity>
  <Lines>87</Lines>
  <Paragraphs>24</Paragraphs>
  <ScaleCrop>false</ScaleCrop>
  <Manager>www.sorubak.com</Manager>
  <Company/>
  <LinksUpToDate>false</LinksUpToDate>
  <CharactersWithSpaces>12313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2016-04-03T19:59:00Z</dcterms:created>
  <dcterms:modified xsi:type="dcterms:W3CDTF">2016-04-13T14:47:00Z</dcterms:modified>
  <cp:category>www.sorubak.com</cp:category>
</cp:coreProperties>
</file>